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7A" w:rsidRDefault="0025317A" w:rsidP="0025317A">
      <w:pPr>
        <w:spacing w:line="360" w:lineRule="auto"/>
        <w:ind w:left="-851"/>
        <w:jc w:val="center"/>
        <w:rPr>
          <w:rFonts w:ascii="Times New Roman" w:hAnsi="Times New Roman"/>
          <w:bCs/>
          <w:iCs/>
          <w:kern w:val="36"/>
          <w:sz w:val="32"/>
          <w:szCs w:val="32"/>
        </w:rPr>
      </w:pPr>
      <w:r w:rsidRPr="0025317A">
        <w:rPr>
          <w:rFonts w:ascii="Times New Roman" w:hAnsi="Times New Roman"/>
          <w:bCs/>
          <w:iCs/>
          <w:kern w:val="36"/>
          <w:sz w:val="32"/>
          <w:szCs w:val="32"/>
        </w:rPr>
        <w:t xml:space="preserve">Конспект  </w:t>
      </w:r>
    </w:p>
    <w:p w:rsidR="00B47887" w:rsidRPr="0025317A" w:rsidRDefault="0025317A" w:rsidP="0025317A">
      <w:pPr>
        <w:spacing w:line="360" w:lineRule="auto"/>
        <w:ind w:left="-851"/>
        <w:jc w:val="center"/>
        <w:rPr>
          <w:rFonts w:ascii="Times New Roman" w:hAnsi="Times New Roman"/>
          <w:bCs/>
          <w:iCs/>
          <w:kern w:val="36"/>
          <w:sz w:val="32"/>
          <w:szCs w:val="32"/>
        </w:rPr>
      </w:pPr>
      <w:r>
        <w:rPr>
          <w:rFonts w:ascii="Times New Roman" w:hAnsi="Times New Roman"/>
          <w:bCs/>
          <w:iCs/>
          <w:kern w:val="36"/>
          <w:sz w:val="32"/>
          <w:szCs w:val="32"/>
        </w:rPr>
        <w:t>р</w:t>
      </w:r>
      <w:r w:rsidR="00571B7A" w:rsidRPr="0025317A">
        <w:rPr>
          <w:rFonts w:ascii="Times New Roman" w:hAnsi="Times New Roman"/>
          <w:bCs/>
          <w:iCs/>
          <w:kern w:val="36"/>
          <w:sz w:val="32"/>
          <w:szCs w:val="32"/>
        </w:rPr>
        <w:t>одительско</w:t>
      </w:r>
      <w:r w:rsidRPr="0025317A">
        <w:rPr>
          <w:rFonts w:ascii="Times New Roman" w:hAnsi="Times New Roman"/>
          <w:bCs/>
          <w:iCs/>
          <w:kern w:val="36"/>
          <w:sz w:val="32"/>
          <w:szCs w:val="32"/>
        </w:rPr>
        <w:t>го</w:t>
      </w:r>
      <w:r w:rsidR="00571B7A" w:rsidRPr="0025317A">
        <w:rPr>
          <w:rFonts w:ascii="Times New Roman" w:hAnsi="Times New Roman"/>
          <w:bCs/>
          <w:iCs/>
          <w:kern w:val="36"/>
          <w:sz w:val="32"/>
          <w:szCs w:val="32"/>
        </w:rPr>
        <w:t xml:space="preserve"> собрани</w:t>
      </w:r>
      <w:r w:rsidRPr="0025317A">
        <w:rPr>
          <w:rFonts w:ascii="Times New Roman" w:hAnsi="Times New Roman"/>
          <w:bCs/>
          <w:iCs/>
          <w:kern w:val="36"/>
          <w:sz w:val="32"/>
          <w:szCs w:val="32"/>
        </w:rPr>
        <w:t>я</w:t>
      </w:r>
      <w:r w:rsidR="00845630" w:rsidRPr="0025317A">
        <w:rPr>
          <w:rFonts w:ascii="Times New Roman" w:hAnsi="Times New Roman"/>
          <w:bCs/>
          <w:iCs/>
          <w:kern w:val="36"/>
          <w:sz w:val="32"/>
          <w:szCs w:val="32"/>
        </w:rPr>
        <w:t xml:space="preserve"> в по</w:t>
      </w:r>
      <w:r w:rsidR="00242791" w:rsidRPr="0025317A">
        <w:rPr>
          <w:rFonts w:ascii="Times New Roman" w:hAnsi="Times New Roman"/>
          <w:bCs/>
          <w:iCs/>
          <w:kern w:val="36"/>
          <w:sz w:val="32"/>
          <w:szCs w:val="32"/>
        </w:rPr>
        <w:t xml:space="preserve">дготовительной группе </w:t>
      </w:r>
    </w:p>
    <w:p w:rsidR="00571B7A" w:rsidRPr="0025317A" w:rsidRDefault="00571B7A" w:rsidP="00242791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25317A">
        <w:rPr>
          <w:rFonts w:ascii="Times New Roman" w:hAnsi="Times New Roman"/>
          <w:b/>
          <w:bCs/>
          <w:iCs/>
          <w:kern w:val="36"/>
          <w:sz w:val="28"/>
          <w:szCs w:val="28"/>
          <w:u w:val="single"/>
          <w:lang w:eastAsia="ru-RU"/>
        </w:rPr>
        <w:t>Тема: </w:t>
      </w:r>
      <w:r w:rsidRPr="0025317A"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  <w:t xml:space="preserve"> </w:t>
      </w:r>
      <w:r w:rsidRPr="0025317A">
        <w:rPr>
          <w:rFonts w:ascii="Times New Roman" w:hAnsi="Times New Roman" w:cs="Times New Roman"/>
          <w:b/>
          <w:sz w:val="28"/>
          <w:szCs w:val="28"/>
          <w:u w:val="single"/>
        </w:rPr>
        <w:t>Как помочь ребенку подготовиться к школе.</w:t>
      </w:r>
    </w:p>
    <w:p w:rsidR="0001153E" w:rsidRPr="00FA1FCF" w:rsidRDefault="0001153E" w:rsidP="00FA1FCF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B47887">
        <w:rPr>
          <w:rFonts w:ascii="Times New Roman" w:hAnsi="Times New Roman"/>
          <w:b/>
          <w:sz w:val="24"/>
          <w:szCs w:val="24"/>
        </w:rPr>
        <w:t xml:space="preserve">Цель: </w:t>
      </w:r>
      <w:r w:rsidRPr="00B47887">
        <w:rPr>
          <w:rFonts w:ascii="Times New Roman" w:hAnsi="Times New Roman"/>
          <w:sz w:val="24"/>
          <w:szCs w:val="24"/>
        </w:rPr>
        <w:t>формирование активной педагогической позиции родителей; вооружение родителей психолого-педагогическими знаниями и умениями по данному вопросу; вовлечение родителей в процесс воспитания своих детей.</w:t>
      </w:r>
    </w:p>
    <w:p w:rsidR="008813C6" w:rsidRPr="00B47887" w:rsidRDefault="008813C6" w:rsidP="00845630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47887">
        <w:rPr>
          <w:rFonts w:ascii="Times New Roman" w:hAnsi="Times New Roman"/>
          <w:b/>
          <w:sz w:val="24"/>
          <w:szCs w:val="24"/>
        </w:rPr>
        <w:t>Задачи:</w:t>
      </w:r>
    </w:p>
    <w:p w:rsidR="008813C6" w:rsidRPr="00B47887" w:rsidRDefault="008813C6" w:rsidP="00845630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47887">
        <w:rPr>
          <w:rFonts w:ascii="Times New Roman" w:hAnsi="Times New Roman"/>
          <w:sz w:val="24"/>
          <w:szCs w:val="24"/>
        </w:rPr>
        <w:t>• Познакомить родителей с критериями готовности детей к школе.</w:t>
      </w:r>
    </w:p>
    <w:p w:rsidR="0001153E" w:rsidRPr="00B47887" w:rsidRDefault="008813C6" w:rsidP="00845630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47887">
        <w:rPr>
          <w:rFonts w:ascii="Times New Roman" w:hAnsi="Times New Roman"/>
          <w:sz w:val="24"/>
          <w:szCs w:val="24"/>
        </w:rPr>
        <w:t>• Предложить практические советы и рекомендации по подготовке ребенка к школе.</w:t>
      </w:r>
    </w:p>
    <w:p w:rsidR="00571B7A" w:rsidRPr="00B47887" w:rsidRDefault="0001153E" w:rsidP="009E70D1">
      <w:pPr>
        <w:pStyle w:val="a3"/>
        <w:spacing w:line="360" w:lineRule="auto"/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41222E" w:rsidRPr="00B47887">
        <w:rPr>
          <w:rFonts w:ascii="Times New Roman" w:hAnsi="Times New Roman" w:cs="Times New Roman"/>
          <w:sz w:val="24"/>
          <w:szCs w:val="24"/>
        </w:rPr>
        <w:t>консультация</w:t>
      </w:r>
      <w:r w:rsidR="00571B7A" w:rsidRPr="00B47887">
        <w:rPr>
          <w:rFonts w:ascii="Times New Roman" w:hAnsi="Times New Roman" w:cs="Times New Roman"/>
          <w:sz w:val="24"/>
          <w:szCs w:val="24"/>
        </w:rPr>
        <w:t>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B47887">
        <w:rPr>
          <w:rFonts w:ascii="Times New Roman" w:hAnsi="Times New Roman" w:cs="Times New Roman"/>
          <w:sz w:val="24"/>
          <w:szCs w:val="24"/>
        </w:rPr>
        <w:t xml:space="preserve">:  </w:t>
      </w:r>
      <w:r w:rsidR="008813C6" w:rsidRPr="00B47887">
        <w:rPr>
          <w:rFonts w:ascii="Times New Roman" w:hAnsi="Times New Roman" w:cs="Times New Roman"/>
          <w:sz w:val="24"/>
          <w:szCs w:val="24"/>
        </w:rPr>
        <w:t>родители будущих первоклассников, воспитатели</w:t>
      </w:r>
      <w:r w:rsidR="00571B7A" w:rsidRPr="00B47887">
        <w:rPr>
          <w:rFonts w:ascii="Times New Roman" w:hAnsi="Times New Roman" w:cs="Times New Roman"/>
          <w:sz w:val="24"/>
          <w:szCs w:val="24"/>
        </w:rPr>
        <w:t>, психолог</w:t>
      </w:r>
      <w:r w:rsidR="008813C6" w:rsidRPr="00B47887">
        <w:rPr>
          <w:rFonts w:ascii="Times New Roman" w:hAnsi="Times New Roman" w:cs="Times New Roman"/>
          <w:sz w:val="24"/>
          <w:szCs w:val="24"/>
        </w:rPr>
        <w:t>.</w:t>
      </w:r>
    </w:p>
    <w:p w:rsidR="00B47887" w:rsidRPr="00B47887" w:rsidRDefault="008813C6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="00845630">
        <w:rPr>
          <w:rFonts w:ascii="Times New Roman" w:hAnsi="Times New Roman" w:cs="Times New Roman"/>
          <w:sz w:val="24"/>
          <w:szCs w:val="24"/>
        </w:rPr>
        <w:t xml:space="preserve"> </w:t>
      </w:r>
      <w:r w:rsidR="00242791">
        <w:rPr>
          <w:rFonts w:ascii="Times New Roman" w:hAnsi="Times New Roman" w:cs="Times New Roman"/>
          <w:sz w:val="24"/>
          <w:szCs w:val="24"/>
        </w:rPr>
        <w:t xml:space="preserve"> детский сад, группа «Улыбка</w:t>
      </w:r>
      <w:r w:rsidRPr="00B47887">
        <w:rPr>
          <w:rFonts w:ascii="Times New Roman" w:hAnsi="Times New Roman" w:cs="Times New Roman"/>
          <w:sz w:val="24"/>
          <w:szCs w:val="24"/>
        </w:rPr>
        <w:t>».</w:t>
      </w:r>
    </w:p>
    <w:p w:rsidR="00B47887" w:rsidRDefault="00B47887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63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B47887" w:rsidRPr="00845630" w:rsidRDefault="00E778C8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Компоненты</w:t>
      </w:r>
      <w:r w:rsidR="00B47887" w:rsidRPr="00845630">
        <w:rPr>
          <w:rFonts w:ascii="Times New Roman" w:hAnsi="Times New Roman" w:cs="Times New Roman"/>
          <w:sz w:val="24"/>
          <w:szCs w:val="24"/>
        </w:rPr>
        <w:t xml:space="preserve"> "школьн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B47887" w:rsidRPr="00845630">
        <w:rPr>
          <w:rFonts w:ascii="Times New Roman" w:hAnsi="Times New Roman" w:cs="Times New Roman"/>
          <w:sz w:val="24"/>
          <w:szCs w:val="24"/>
        </w:rPr>
        <w:t xml:space="preserve"> готовност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47887" w:rsidRPr="00845630">
        <w:rPr>
          <w:rFonts w:ascii="Times New Roman" w:hAnsi="Times New Roman" w:cs="Times New Roman"/>
          <w:sz w:val="24"/>
          <w:szCs w:val="24"/>
        </w:rPr>
        <w:t>"</w:t>
      </w:r>
      <w:r w:rsidR="00845630" w:rsidRPr="00845630">
        <w:rPr>
          <w:rFonts w:ascii="Times New Roman" w:hAnsi="Times New Roman" w:cs="Times New Roman"/>
          <w:sz w:val="24"/>
          <w:szCs w:val="24"/>
        </w:rPr>
        <w:t>.</w:t>
      </w:r>
    </w:p>
    <w:p w:rsidR="00845630" w:rsidRPr="00845630" w:rsidRDefault="00845630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5630">
        <w:rPr>
          <w:rFonts w:ascii="Times New Roman" w:hAnsi="Times New Roman" w:cs="Times New Roman"/>
          <w:sz w:val="24"/>
          <w:szCs w:val="24"/>
        </w:rPr>
        <w:t xml:space="preserve">2. </w:t>
      </w:r>
      <w:r w:rsidR="00FA1FCF">
        <w:rPr>
          <w:rFonts w:ascii="Times New Roman" w:hAnsi="Times New Roman" w:cs="Times New Roman"/>
          <w:sz w:val="24"/>
          <w:szCs w:val="24"/>
        </w:rPr>
        <w:t>Значение графического диктанта для развития произвольности у детей с использованием мультимедийной презентации.</w:t>
      </w:r>
    </w:p>
    <w:p w:rsidR="00845630" w:rsidRPr="00845630" w:rsidRDefault="00845630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845630">
        <w:rPr>
          <w:rFonts w:ascii="Times New Roman" w:hAnsi="Times New Roman" w:cs="Times New Roman"/>
          <w:sz w:val="24"/>
          <w:szCs w:val="24"/>
        </w:rPr>
        <w:t>Упражнения для развития мелкой моторики руки.</w:t>
      </w:r>
    </w:p>
    <w:p w:rsidR="00B47887" w:rsidRPr="00B47887" w:rsidRDefault="00845630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sz w:val="24"/>
          <w:szCs w:val="24"/>
        </w:rPr>
        <w:t>4. Ответы на вопросы родителей.</w:t>
      </w:r>
    </w:p>
    <w:p w:rsidR="00DA7AD1" w:rsidRPr="00B47887" w:rsidRDefault="00DA7AD1" w:rsidP="00845630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1153E" w:rsidRPr="00B47887" w:rsidRDefault="0001153E" w:rsidP="00845630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47887">
        <w:rPr>
          <w:rFonts w:ascii="Times New Roman" w:hAnsi="Times New Roman"/>
          <w:b/>
          <w:sz w:val="24"/>
          <w:szCs w:val="24"/>
        </w:rPr>
        <w:t>Предварительная работа по подготовке:</w:t>
      </w:r>
    </w:p>
    <w:p w:rsidR="0001153E" w:rsidRPr="00B47887" w:rsidRDefault="0001153E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Разработка памяток для родителей</w:t>
      </w:r>
    </w:p>
    <w:p w:rsidR="0001153E" w:rsidRPr="00B47887" w:rsidRDefault="0001153E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Оформление приглашений детьми группы</w:t>
      </w:r>
    </w:p>
    <w:p w:rsidR="0001153E" w:rsidRPr="00B47887" w:rsidRDefault="0001153E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Подготовка помещения для проведения собрания</w:t>
      </w:r>
    </w:p>
    <w:p w:rsidR="0001153E" w:rsidRPr="00B47887" w:rsidRDefault="0001153E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Подготовка оборудования для просмотра презентации</w:t>
      </w:r>
    </w:p>
    <w:p w:rsidR="0001153E" w:rsidRPr="00B47887" w:rsidRDefault="0001153E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Опрос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родителей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: какие вопросы вы хотели бы задать на родительском собрании. </w:t>
      </w:r>
    </w:p>
    <w:p w:rsidR="00DA7AD1" w:rsidRDefault="00DA7AD1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Выставка методической литературы по теме собрания, рабочих тетрадей, продуктов продуктивных видов деятельности</w:t>
      </w:r>
      <w:r w:rsidR="009E70D1">
        <w:rPr>
          <w:rFonts w:ascii="Times New Roman" w:hAnsi="Times New Roman" w:cs="Times New Roman"/>
          <w:sz w:val="24"/>
          <w:szCs w:val="24"/>
        </w:rPr>
        <w:t>.</w:t>
      </w:r>
    </w:p>
    <w:p w:rsidR="00FA1FCF" w:rsidRPr="00B47887" w:rsidRDefault="00FA1FCF" w:rsidP="00845630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Оформление папки - передвижки по теме собрания. </w:t>
      </w:r>
    </w:p>
    <w:p w:rsidR="0001153E" w:rsidRPr="00FA1FCF" w:rsidRDefault="00FA1FCF" w:rsidP="00FA1FCF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FC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01153E" w:rsidRPr="00FA1FCF">
        <w:rPr>
          <w:rFonts w:ascii="Times New Roman" w:hAnsi="Times New Roman" w:cs="Times New Roman"/>
          <w:b/>
          <w:sz w:val="24"/>
          <w:szCs w:val="24"/>
        </w:rPr>
        <w:t>Организационный этап</w:t>
      </w:r>
      <w:r w:rsidR="009E70D1" w:rsidRPr="00FA1FCF">
        <w:rPr>
          <w:rFonts w:ascii="Times New Roman" w:hAnsi="Times New Roman" w:cs="Times New Roman"/>
          <w:b/>
          <w:sz w:val="24"/>
          <w:szCs w:val="24"/>
        </w:rPr>
        <w:t>.</w:t>
      </w:r>
    </w:p>
    <w:p w:rsidR="0001153E" w:rsidRPr="00B47887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Родители заходят и рассаживаются полукругом.</w:t>
      </w:r>
    </w:p>
    <w:p w:rsidR="00FA1FCF" w:rsidRPr="00B47887" w:rsidRDefault="0001153E" w:rsidP="00FA1FC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lastRenderedPageBreak/>
        <w:t xml:space="preserve">         Здравствуйте, уважаемые родители! Нам приятно видеть вас,  и мы благодарим вас  за то, что нашли возможность прийти на наше мероприятие. </w:t>
      </w:r>
    </w:p>
    <w:p w:rsidR="0001153E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Но вначале поприветствуем друг друга.</w:t>
      </w:r>
    </w:p>
    <w:p w:rsidR="00845630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sz w:val="24"/>
          <w:szCs w:val="24"/>
        </w:rPr>
        <w:t>Воспитатель:</w:t>
      </w:r>
      <w:r w:rsidR="00845630" w:rsidRPr="00845630">
        <w:rPr>
          <w:rFonts w:ascii="Times New Roman" w:hAnsi="Times New Roman" w:cs="Times New Roman"/>
          <w:sz w:val="24"/>
          <w:szCs w:val="24"/>
        </w:rPr>
        <w:t xml:space="preserve"> для того чтобы у нас было хорошее настроение и все собрание прошло на положительной волне предлагаю вам поиграть в игру "Комплимент".</w:t>
      </w:r>
    </w:p>
    <w:p w:rsidR="00FA1FCF" w:rsidRPr="00B47887" w:rsidRDefault="00FA1FCF" w:rsidP="00FA1FC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Игра «Комплимент».</w:t>
      </w:r>
    </w:p>
    <w:p w:rsidR="00FA1FCF" w:rsidRPr="00845630" w:rsidRDefault="00FA1FCF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Цель: установить между родителями контакт, сформировать положительный </w:t>
      </w:r>
      <w:r w:rsidRPr="00845630">
        <w:rPr>
          <w:rFonts w:ascii="Times New Roman" w:hAnsi="Times New Roman" w:cs="Times New Roman"/>
          <w:sz w:val="24"/>
          <w:szCs w:val="24"/>
        </w:rPr>
        <w:t>настрой.</w:t>
      </w:r>
    </w:p>
    <w:p w:rsidR="0001153E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630">
        <w:rPr>
          <w:rFonts w:ascii="Times New Roman" w:hAnsi="Times New Roman" w:cs="Times New Roman"/>
          <w:sz w:val="24"/>
          <w:szCs w:val="24"/>
        </w:rPr>
        <w:t>Я попрошу Вас встать в круг.  На дворе осень и в этой игре нам поможет осенний букет. Мы будем передавать его по кругу, представляться и дарить друг другу комплименты</w:t>
      </w:r>
      <w:r w:rsidR="00845630" w:rsidRPr="00845630">
        <w:rPr>
          <w:rFonts w:ascii="Times New Roman" w:hAnsi="Times New Roman" w:cs="Times New Roman"/>
          <w:sz w:val="24"/>
          <w:szCs w:val="24"/>
        </w:rPr>
        <w:t>.</w:t>
      </w:r>
      <w:r w:rsidR="008456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5630" w:rsidRPr="00B47887" w:rsidRDefault="00845630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</w:t>
      </w:r>
    </w:p>
    <w:p w:rsidR="00985A7A" w:rsidRPr="00B47887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985A7A" w:rsidRPr="00B47887">
        <w:rPr>
          <w:rFonts w:ascii="Times New Roman" w:hAnsi="Times New Roman" w:cs="Times New Roman"/>
          <w:sz w:val="24"/>
          <w:szCs w:val="24"/>
        </w:rPr>
        <w:t>В начале нашего собрания м</w:t>
      </w:r>
      <w:r w:rsidRPr="00B47887">
        <w:rPr>
          <w:rFonts w:ascii="Times New Roman" w:hAnsi="Times New Roman" w:cs="Times New Roman"/>
          <w:sz w:val="24"/>
          <w:szCs w:val="24"/>
        </w:rPr>
        <w:t xml:space="preserve">ы хотели бы выразить благодарность всем </w:t>
      </w:r>
      <w:r w:rsidR="00985A7A" w:rsidRPr="00B47887">
        <w:rPr>
          <w:rFonts w:ascii="Times New Roman" w:hAnsi="Times New Roman" w:cs="Times New Roman"/>
          <w:sz w:val="24"/>
          <w:szCs w:val="24"/>
        </w:rPr>
        <w:t>мамам</w:t>
      </w:r>
      <w:r w:rsidRPr="00B47887">
        <w:rPr>
          <w:rFonts w:ascii="Times New Roman" w:hAnsi="Times New Roman" w:cs="Times New Roman"/>
          <w:sz w:val="24"/>
          <w:szCs w:val="24"/>
        </w:rPr>
        <w:t xml:space="preserve">, принявшим участие 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в организации выставки "Золотые руки наших мам", посвященному "Дню матери".</w:t>
      </w:r>
    </w:p>
    <w:p w:rsidR="00DA7AD1" w:rsidRDefault="00FA1FCF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Вручение благодарственных писем.</w:t>
      </w:r>
    </w:p>
    <w:p w:rsidR="00FA1FCF" w:rsidRPr="00B47887" w:rsidRDefault="00FA1FCF" w:rsidP="00FA1FC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Наша сегодняшняя встреча посвящена обсуждению проблемы перехода детей из детского сада в школу. Мы,  родители, заинтересованы в школьных успехах своего ребёнка, поэтому как можно раньше начинаем готовить его к поступлению в школу. </w:t>
      </w:r>
    </w:p>
    <w:p w:rsidR="00FA1FCF" w:rsidRPr="00B47887" w:rsidRDefault="00FA1FCF" w:rsidP="00FA1FC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Что надо сделать, чтобы ребёнок пошёл в школу подготовленным и учился хорошо, получая при этом только положительные эмоции – цель сегодняшнего разговора.</w:t>
      </w:r>
    </w:p>
    <w:p w:rsidR="00DF5CEC" w:rsidRPr="00B47887" w:rsidRDefault="00DA3B84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С</w:t>
      </w:r>
      <w:r w:rsidR="00DA7AD1" w:rsidRPr="00B47887">
        <w:rPr>
          <w:rFonts w:ascii="Times New Roman" w:hAnsi="Times New Roman" w:cs="Times New Roman"/>
          <w:sz w:val="24"/>
          <w:szCs w:val="24"/>
        </w:rPr>
        <w:t>о схемой  школьной готовности</w:t>
      </w:r>
      <w:r w:rsidRPr="00B47887">
        <w:rPr>
          <w:rFonts w:ascii="Times New Roman" w:hAnsi="Times New Roman" w:cs="Times New Roman"/>
          <w:sz w:val="24"/>
          <w:szCs w:val="24"/>
        </w:rPr>
        <w:t xml:space="preserve"> Вас познакомит наш психоло</w:t>
      </w:r>
      <w:r w:rsidR="00DF5CEC" w:rsidRPr="00B47887">
        <w:rPr>
          <w:rFonts w:ascii="Times New Roman" w:hAnsi="Times New Roman" w:cs="Times New Roman"/>
          <w:sz w:val="24"/>
          <w:szCs w:val="24"/>
        </w:rPr>
        <w:t>г.</w:t>
      </w:r>
      <w:r w:rsidR="00DA7AD1" w:rsidRPr="00B478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317A" w:rsidRPr="0025317A" w:rsidRDefault="0025317A" w:rsidP="0025317A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17A">
        <w:rPr>
          <w:rFonts w:ascii="Times New Roman" w:hAnsi="Times New Roman" w:cs="Times New Roman"/>
          <w:b/>
          <w:sz w:val="24"/>
          <w:szCs w:val="24"/>
        </w:rPr>
        <w:t>1. Компоненты "школьной готовности".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Проблема готовности ребенка к школе всегда актуальна. Современные исследования показывают, что 30-40% детей приходят в класс не готовыми к обучению в школе.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 Готовность ребенка к школе определяется совокупностью его физической, интеллектуальной и психологической подготовки. 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Пока мы будем раскрывать содержание каждого компонента готовности к школе, вы, пожалуйста, постарайтесь их «примерить» к своему ребенку и решить, на что вам надо уже сегодня обратить внимание, чтобы ваш ребенок был успешен в школе.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 Физическая готовность - это такой уровень развития всех систем организма, при котором ежедневные учебные нагрузки не вредят ребенку, не вызывают у него чрезмерного напряжения и переутомления. У каждого ребенка свой, вполне определенный, адаптивный ресурс, и закладывается он задолго до поступления ребенка в </w:t>
      </w:r>
      <w:r w:rsidRPr="00B47887">
        <w:rPr>
          <w:rFonts w:ascii="Times New Roman" w:hAnsi="Times New Roman" w:cs="Times New Roman"/>
          <w:sz w:val="24"/>
          <w:szCs w:val="24"/>
        </w:rPr>
        <w:lastRenderedPageBreak/>
        <w:t>школу. При выборе школы и школьной нагрузки необходимо обратить внимание на группу здоровья, заключения врачей, заболевания ребенка (Хорошо ли ребенок видит, слышит, развита ли у него координация моторных навыков, может ли он играть в мяч, прыгать, бегать, может ли спокойно посидеть в течение некоторого времени, выглядит ли ребенок здоровым, бодрым).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Интеллектуальная готовность включает багаж знаний ребенка, наличие у него специальных умений и навыков (умения сравнивать, обобщать, анализировать, классифицировать полученную информацию, иметь достаточно высокий уровень развития второй сигнальной системы, иначе говоря, восприятия речи). Умственные умения могут выражаться и в умении читать, считать. Однако читающий и даже умеющий писать, ребенок вовсе не обязательно хорошо подготовлен к школе. Гораздо важнее научить дошкольника грамотному пересказу, умению рассуждать и мыслить логически.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Психологическая готовность к школе возникает у детей не сама по себе, а образуется постепенно и требует специальных занятий с ребенком.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Что же должен уметь ваш ребенок, чтобы быть готовым к обучению в школе.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Прежде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необходимо помнить, что под готовностью к школе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понимаются не отдельные знания и умения, а их определенный набор, в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котором должны присутствовать все основные элементы, хотя уровень их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развития может быть разным. Какие же составляющие входят в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набор «школьной готовности»?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прежде всего мотивационная 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личностная готовность, которая предполагает соответствующую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«внутреннюю позицию» школьника, его волевую и интеллектуальную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готовность, а такж</w:t>
      </w:r>
      <w:r w:rsidR="00985A7A" w:rsidRPr="00B47887">
        <w:rPr>
          <w:rFonts w:ascii="Times New Roman" w:hAnsi="Times New Roman" w:cs="Times New Roman"/>
          <w:sz w:val="24"/>
          <w:szCs w:val="24"/>
        </w:rPr>
        <w:t>е достаточный уровень развития зр</w:t>
      </w:r>
      <w:r w:rsidRPr="00B47887">
        <w:rPr>
          <w:rFonts w:ascii="Times New Roman" w:hAnsi="Times New Roman" w:cs="Times New Roman"/>
          <w:sz w:val="24"/>
          <w:szCs w:val="24"/>
        </w:rPr>
        <w:t>ительно-моторной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координации.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Мотивационная готовность, то есть наличие у детей желания учиться. Большинство родителей почти сразу ответят, что их дети хотят в школу и, следовательно, мотивационная готовность у них есть. Однако это не совсем так. Прежде всего, желание </w:t>
      </w:r>
      <w:r w:rsidR="00706B06" w:rsidRPr="00B47887">
        <w:rPr>
          <w:rFonts w:ascii="Times New Roman" w:hAnsi="Times New Roman" w:cs="Times New Roman"/>
          <w:sz w:val="24"/>
          <w:szCs w:val="24"/>
        </w:rPr>
        <w:t>пойти</w:t>
      </w:r>
      <w:r w:rsidRPr="00B47887">
        <w:rPr>
          <w:rFonts w:ascii="Times New Roman" w:hAnsi="Times New Roman" w:cs="Times New Roman"/>
          <w:sz w:val="24"/>
          <w:szCs w:val="24"/>
        </w:rPr>
        <w:t xml:space="preserve"> в школу и желание </w:t>
      </w:r>
      <w:r w:rsidR="00706B06" w:rsidRPr="00B47887">
        <w:rPr>
          <w:rFonts w:ascii="Times New Roman" w:hAnsi="Times New Roman" w:cs="Times New Roman"/>
          <w:sz w:val="24"/>
          <w:szCs w:val="24"/>
        </w:rPr>
        <w:t>учиться</w:t>
      </w:r>
      <w:r w:rsidRPr="00B47887">
        <w:rPr>
          <w:rFonts w:ascii="Times New Roman" w:hAnsi="Times New Roman" w:cs="Times New Roman"/>
          <w:sz w:val="24"/>
          <w:szCs w:val="24"/>
        </w:rPr>
        <w:t xml:space="preserve"> существенно отличаются друг от друга. Ребенок может хотеть в школу потому, что все его сверстники тоже пойдут туда, потому, что слышал дома, что попасть в эту гимназию очень важно и почетно, наконец, потому, что к школе он получит новый красивый ранец, пенал и другие подарки. Кроме того, все новое привлекает детей, а в школе практически все - и классы, и учительница, и систематические заняти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все для них внове, все впервые. Однако это еще не значит, что дети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осознали важность учебы и готовы прилежно трудиться. Просто они поняли,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что статусное место школьника гораздо важнее и почетнее, чем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дошкольника, который ходит в детский сад или сидит дома с мамой. В шесть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лет дети уже хорошо понимают, что вы можете им отказать в покупке куклы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или машинки, но не можете не купить ручку или </w:t>
      </w:r>
      <w:r w:rsidRPr="00B47887">
        <w:rPr>
          <w:rFonts w:ascii="Times New Roman" w:hAnsi="Times New Roman" w:cs="Times New Roman"/>
          <w:sz w:val="24"/>
          <w:szCs w:val="24"/>
        </w:rPr>
        <w:lastRenderedPageBreak/>
        <w:t>тетрадки, т.к. покупка,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например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Барби трактуется только вашим добрым отношением к ребенку, а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покупка ранца или учебника - обязанностью перед ним. Точно также дети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видят, что взрослые могут прервать их самую интересную игру, но не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мешают старшим братьям или сестрам, когда те засиживаются за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приготовлением уроков. Поэтому ваш ребенок и стремится в школу, т.к. он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хочет быть взрослым, иметь определенные права, например, на ранец 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тетрадки, а также закрепленные за ним обязанности, например, рано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вставать, готовить уроки (которые и обеспечивают ему новое статусное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место и привилегии в семье). Пусть он еще полностью не осознает, что, для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того чтобы приготовить урок, ему придется пожертвовать, например, игрой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или прогулкой, но в принципе он знает и принимает тот факт, что уроки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нужно</w:t>
      </w:r>
      <w:r w:rsidRPr="00B47887">
        <w:rPr>
          <w:rFonts w:ascii="Times New Roman" w:hAnsi="Times New Roman" w:cs="Times New Roman"/>
          <w:sz w:val="24"/>
          <w:szCs w:val="24"/>
        </w:rPr>
        <w:t xml:space="preserve"> делать. Именно это стремление 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стать школьником, </w:t>
      </w:r>
      <w:r w:rsidRPr="00B47887">
        <w:rPr>
          <w:rFonts w:ascii="Times New Roman" w:hAnsi="Times New Roman" w:cs="Times New Roman"/>
          <w:sz w:val="24"/>
          <w:szCs w:val="24"/>
        </w:rPr>
        <w:t>соблюдать правила поведения школьника и иметь его права и обязанности 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составляет «внутреннюю позицию» школьника, о которой мы с вами только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что и говорили и которая является основой готовности к школе.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7887">
        <w:rPr>
          <w:rFonts w:ascii="Times New Roman" w:hAnsi="Times New Roman" w:cs="Times New Roman"/>
          <w:sz w:val="24"/>
          <w:szCs w:val="24"/>
        </w:rPr>
        <w:t>Конечно, такая позиция формируется почти у всех детей к 7 годам,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однако, если ребенок часто слышит в доме разговоры о том, что в школе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неинтересно, что это только пустая трата времени и сил, если он видит, что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отношение к нему и к его занятиям в семье не меняется от того, что он идет в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школу, то такая позиция может не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сформироваться вообще. Так же важно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рассказывать детям о том, что именно значит - быть школьником. Почему 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он </w:t>
      </w:r>
      <w:r w:rsidRPr="00B47887">
        <w:rPr>
          <w:rFonts w:ascii="Times New Roman" w:hAnsi="Times New Roman" w:cs="Times New Roman"/>
          <w:sz w:val="24"/>
          <w:szCs w:val="24"/>
        </w:rPr>
        <w:t>становится более взрослым, поступив в школу, какие обязанности он там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будет выполнять. На доступных примерах уже пятилетним детям можно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показать важность уроков, оценок, школьного распорядка. Все это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способствует формированию у вашего ребенка «внутренней позиции»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школьника.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«Если дети хотят в школу главным образом из-за ранца или тетрадки, это еще не значит, что они готовы к учебе.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Д</w:t>
      </w:r>
      <w:r w:rsidRPr="00B47887">
        <w:rPr>
          <w:rFonts w:ascii="Times New Roman" w:hAnsi="Times New Roman" w:cs="Times New Roman"/>
          <w:sz w:val="24"/>
          <w:szCs w:val="24"/>
        </w:rPr>
        <w:t xml:space="preserve">ело в том, что мотивационная готовность к обучению, или как ее еще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называют познавательная мотивация не возникает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на пустом месте, а развивается постепенно. Первым этапом как раз и является формирование интереса к внешней стороне учебы, к процессу обучения, т.е. к школе, к школьным принадлежностям, к правилам поведения в школе. Конечно, такой интерес недолог, и он быстро, в течение 2-3 месяцев, исчезает. Именно тогда и должен возникнуть интерес к содержанию занятий, к получению новых знаний, т.е. собственно познавательная мотивация. Однако это уже зависит от того, как и чему ваш ребенок будет учиться в школе.</w:t>
      </w:r>
    </w:p>
    <w:p w:rsidR="00DF5CEC" w:rsidRPr="00B47887" w:rsidRDefault="00985A7A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«В</w:t>
      </w:r>
      <w:r w:rsidR="00DF5CEC" w:rsidRPr="00B47887">
        <w:rPr>
          <w:rFonts w:ascii="Times New Roman" w:hAnsi="Times New Roman" w:cs="Times New Roman"/>
          <w:sz w:val="24"/>
          <w:szCs w:val="24"/>
        </w:rPr>
        <w:t>нутренняя позиция» школьника, т.е. его стремление пойти в школу и готовность соблюдать школьные обязанности и правила, и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является главной составляющей, основой психологической готовности к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 xml:space="preserve">школе, основой того, что в новой обстановке ваш ребенок </w:t>
      </w:r>
      <w:r w:rsidR="00DF5CEC" w:rsidRPr="00B47887">
        <w:rPr>
          <w:rFonts w:ascii="Times New Roman" w:hAnsi="Times New Roman" w:cs="Times New Roman"/>
          <w:sz w:val="24"/>
          <w:szCs w:val="24"/>
        </w:rPr>
        <w:lastRenderedPageBreak/>
        <w:t>будет чувствовать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себя комфортно. Без такой готовности, как бы хорошо ребенок ни умел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читать и писать, он не сможет успешно учиться, т.к. школьная обстановка,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правила поведения будут ему в тягость, он будет стараться выйти любой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 xml:space="preserve">ценой </w:t>
      </w:r>
      <w:r w:rsidRPr="00B47887">
        <w:rPr>
          <w:rFonts w:ascii="Times New Roman" w:hAnsi="Times New Roman" w:cs="Times New Roman"/>
          <w:sz w:val="24"/>
          <w:szCs w:val="24"/>
        </w:rPr>
        <w:t xml:space="preserve">из этой </w:t>
      </w:r>
      <w:r w:rsidR="00DF5CEC" w:rsidRPr="00B47887">
        <w:rPr>
          <w:rFonts w:ascii="Times New Roman" w:hAnsi="Times New Roman" w:cs="Times New Roman"/>
          <w:sz w:val="24"/>
          <w:szCs w:val="24"/>
        </w:rPr>
        <w:t>неприятной ситуации. Это может быть отвлечение, уход в свои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мечты, интерес только к переменкам, где можно играть и бегать вволю,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негативное отношение к товарищам или учительнице. Так или иначе, такое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 xml:space="preserve">состояние будет </w:t>
      </w:r>
      <w:proofErr w:type="gramStart"/>
      <w:r w:rsidR="00DF5CEC" w:rsidRPr="00B47887">
        <w:rPr>
          <w:rFonts w:ascii="Times New Roman" w:hAnsi="Times New Roman" w:cs="Times New Roman"/>
          <w:sz w:val="24"/>
          <w:szCs w:val="24"/>
        </w:rPr>
        <w:t>мешать вашему ребенку учиться</w:t>
      </w:r>
      <w:proofErr w:type="gramEnd"/>
      <w:r w:rsidR="00DF5CEC" w:rsidRPr="00B47887">
        <w:rPr>
          <w:rFonts w:ascii="Times New Roman" w:hAnsi="Times New Roman" w:cs="Times New Roman"/>
          <w:sz w:val="24"/>
          <w:szCs w:val="24"/>
        </w:rPr>
        <w:t>, как бы хорошо вы его ни</w:t>
      </w:r>
      <w:r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="00DF5CEC" w:rsidRPr="00B47887">
        <w:rPr>
          <w:rFonts w:ascii="Times New Roman" w:hAnsi="Times New Roman" w:cs="Times New Roman"/>
          <w:sz w:val="24"/>
          <w:szCs w:val="24"/>
        </w:rPr>
        <w:t>готовили к занятиям дома.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Что же такое интеллектуальная готовность? Многие родители считают,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что именно она является главной составляющей психологической готовности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к школе, а основа ее - это обучение детей навыкам письма, чтения и счета.</w:t>
      </w:r>
    </w:p>
    <w:p w:rsidR="00985A7A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На самом деле интеллектуальная готовность школьника не ограничивается умением читать.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прежде всего уровень развития его психических качеств - восприятия, памяти, внимания и мышления. Очень важно умение моделировать, т.е. использовать определенные знаки, схемы, модели для представления объекта действительности, которые замещают реальные объекты. Например, для того чтобы посчитать, сколько машинок в гараже, необязательно перебирать сами машинки, но можно обозначить их палочками или кружочками и посчитать эти палочки - заменители машинок. Для решения более сложной задачи можно предложить детям сделать чертеж, который поможет представить условие задачки, и решить ее на основе данного графического изображения. Почему важна деятельность моделирования? Она позволяет перевести присущее ребенку этого возраста наглядно-образное мышление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логическое.</w:t>
      </w:r>
    </w:p>
    <w:p w:rsidR="00985A7A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Наличие этих внутренних опор, знаков реальных предметов и дает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возможность детям решать в уме уже достаточно сложные задачи, улучшать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память и внимание, что необходимо для успешной учебной деятельности. К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сожалению, не всегда дети обладают хорошей механической памятью, но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ведь это не должно являться препятствием для запоминания. Поиграйте с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ребенком в игры, в которых надо придумать какие-то обозначения для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каждого слова, части рассказа или стихотворения.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7887">
        <w:rPr>
          <w:rFonts w:ascii="Times New Roman" w:hAnsi="Times New Roman" w:cs="Times New Roman"/>
          <w:sz w:val="24"/>
          <w:szCs w:val="24"/>
        </w:rPr>
        <w:t>Такие игры помогают в развитии не только памяти, но и внимания,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организации деятельности детей, развивают и мышление детей, т.к. они учатся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выделять главное не только в какой-то работе, но и в предметах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окружающего мира, т.е. фактически у них формируется операция обобщения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- одна из основных операций логического мышления, формируются понятия.</w:t>
      </w:r>
      <w:proofErr w:type="gramEnd"/>
    </w:p>
    <w:p w:rsidR="00985A7A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Поговорим о волевой готовности, которая необходима для нормальной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адаптации детей к школьным условиям. Ученику нужно уметь понять 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принять задание учителя, подчинив ему свои непосредственные желания 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побуждения. Для этого необходимо, </w:t>
      </w:r>
      <w:r w:rsidRPr="00B47887">
        <w:rPr>
          <w:rFonts w:ascii="Times New Roman" w:hAnsi="Times New Roman" w:cs="Times New Roman"/>
          <w:sz w:val="24"/>
          <w:szCs w:val="24"/>
        </w:rPr>
        <w:lastRenderedPageBreak/>
        <w:t>чтобы ребенок мог сосредоточиться на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инструкции, которую получает от взрослого. Вы можете развивать такое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умение и дома, вначале давая детям разные несложные задания. При этом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обязательно просите детей повторить ваши слова, чтобы убедиться в том, что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они все услышали и правильно поняли. В более сложных случаях 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B47887">
        <w:rPr>
          <w:rFonts w:ascii="Times New Roman" w:hAnsi="Times New Roman" w:cs="Times New Roman"/>
          <w:sz w:val="24"/>
          <w:szCs w:val="24"/>
        </w:rPr>
        <w:t>попросить ребенка объяснить, зачем он это будет делать, можно ли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выполнить порученное ему задание (например, разложить книжки на полке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или нарисовать картинку к прочитанному рассказу разными способами). В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том случае, если вы даете несколько заданий подряд или если ребенок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затрудняется в выполнении сложного задания, вы можете прибегнуть к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схеме-подсказке, т.е. к рисунку, о чем мы с вами говорили ранее.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05B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Для тренировки волевой готовности хороши и графические диктанты, в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к</w:t>
      </w:r>
      <w:r w:rsidRPr="00B47887">
        <w:rPr>
          <w:rFonts w:ascii="Times New Roman" w:hAnsi="Times New Roman" w:cs="Times New Roman"/>
          <w:sz w:val="24"/>
          <w:szCs w:val="24"/>
        </w:rPr>
        <w:t>оторых дети рисуют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определенной последовательности кружки, квадраты,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треугольники и прямоугольники под вашу диктовку или по заданному вами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образцу. Можно также попросить ребенка подчеркивать или вычеркивать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определенную букву или геометрическую в предложенном тексте. Эти упражнения развивают и внимание детей, их умение сосредоточиться на задании, а также их</w:t>
      </w:r>
      <w:r w:rsidR="00985A7A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работоспособность.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Развитие движений часто рассматривается как одна из составляющих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физической готовности ребенка к школе, однако и для психологической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готовности она имеет большое значение. Действительно, мышцы руки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должны быть достаточно крепкими, должна быть хорошо развита мелкая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моторика, чтобы ребенок мог правильно держать ручку и карандаш, чтобы не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уставал так быстро при письме.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У него должно быть сформировано умение внимательно рассмотреть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предмет, картинку, выделить ее отдельные части. Эти умения во многом есть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уже у 5 летних детей. Однако нам надо обратить внимание не на отдельные движения рук или глаза, а на их координацию между собой, т.е. на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зрительно-двигательную координацию, которая также является одной из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составляющих школьной готовности. В процессе учебы ребенок часто одновременно смотрит на предмет (например, на доску) и списывает или срисовывает то, что он в данный момент рассматривает.</w:t>
      </w:r>
    </w:p>
    <w:p w:rsidR="00A1005B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Поэтому так важны согласованные действия руки и глаза, важно, чтобы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пальцы как бы «слышали» ту информацию, которую им дает глаз.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О трудности координации говорит тот факт, что многим детям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рисовать по памяти легче, чем с натуры, т.к. в последнем случае внимание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раздваивается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и они не могут скоординировать действия глаза и руки. Как же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нам научить этому своего ребенка? Прежде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нам помогут предложенные ранее графические диктанты. Любое задание на копирование геометрических фигур, простейших рисунков, схем, букв или цифр очень помогает вам и вашему ребенку в </w:t>
      </w:r>
      <w:r w:rsidRPr="00B47887">
        <w:rPr>
          <w:rFonts w:ascii="Times New Roman" w:hAnsi="Times New Roman" w:cs="Times New Roman"/>
          <w:sz w:val="24"/>
          <w:szCs w:val="24"/>
        </w:rPr>
        <w:lastRenderedPageBreak/>
        <w:t>развитии необходимых навыков. Помогает и конструирование, особенно по заданному образцу.</w:t>
      </w:r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Социально-психологическая готовность. Этот компонент готовности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включает в себя формирование у детей качеств, благодаря которым они могли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 xml:space="preserve">бы общаться с другими детьми, учителем.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Ребенок приходит в школу, в класс, в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которых дети заняты общим делом и ему необходимо обладать достаточно гибкими способами установления взаимоотношений с другими детьми, необходимы умения войти в детское общество, действовать совместно с другими детьми, умение подчиняться интересам и обычаям детской группы, развивающиеся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способности справляться с ролью школьника в ситуации школьного обучения.</w:t>
      </w:r>
      <w:proofErr w:type="gramEnd"/>
    </w:p>
    <w:p w:rsidR="00DF5CEC" w:rsidRPr="00B47887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Немаловажное значение имеют мотивы поведения ребенка, то есть те правила</w:t>
      </w:r>
      <w:r w:rsidR="00A1005B" w:rsidRPr="00B47887">
        <w:rPr>
          <w:rFonts w:ascii="Times New Roman" w:hAnsi="Times New Roman" w:cs="Times New Roman"/>
          <w:sz w:val="24"/>
          <w:szCs w:val="24"/>
        </w:rPr>
        <w:t xml:space="preserve"> </w:t>
      </w:r>
      <w:r w:rsidRPr="00B47887">
        <w:rPr>
          <w:rFonts w:ascii="Times New Roman" w:hAnsi="Times New Roman" w:cs="Times New Roman"/>
          <w:sz w:val="24"/>
          <w:szCs w:val="24"/>
        </w:rPr>
        <w:t>поведения по отношению к другим людям, то умение устанавливать и поддерживать адекватные полноценные взаимоотношения со сверстниками, которые сформировались в совместной деятельности дошкольников.</w:t>
      </w:r>
    </w:p>
    <w:p w:rsidR="00DF5CEC" w:rsidRDefault="00DF5CEC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К семи годам происходят очень важные изменения в сознании детей, изменения в самооценках, ценностях, понятиях, принципах, переживаниях. Воспитателям и родителям необходимо очень корректно и осторожно относиться ко всем новообразованиям, происходящим в сознании детей.</w:t>
      </w:r>
    </w:p>
    <w:p w:rsidR="00845630" w:rsidRDefault="009E70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70D1">
        <w:rPr>
          <w:rFonts w:ascii="Times New Roman" w:hAnsi="Times New Roman" w:cs="Times New Roman"/>
          <w:sz w:val="24"/>
          <w:szCs w:val="24"/>
        </w:rPr>
        <w:t>Если подытожить, все вышесказанное, то при подготовке дошкольников к школе важно укрепление их здоровья и повышение работоспособности, развитие мышления, любознательности, воспитание определенных нравственно-волевых качеств, формирование элементов учебной деятельности: умение сосредоточиться на учебной задаче, следовать указаниям учителя, контролировать свои действия в процессе выполнения задания.</w:t>
      </w:r>
    </w:p>
    <w:p w:rsidR="00FA1FCF" w:rsidRPr="0025317A" w:rsidRDefault="00FA1FCF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317A" w:rsidRPr="0025317A" w:rsidRDefault="0025317A" w:rsidP="0025317A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317A">
        <w:rPr>
          <w:rFonts w:ascii="Times New Roman" w:hAnsi="Times New Roman" w:cs="Times New Roman"/>
          <w:b/>
          <w:sz w:val="24"/>
          <w:szCs w:val="24"/>
        </w:rPr>
        <w:t>2. Значение графического диктанта для развития произвольности у детей с использованием мультимедийной презентации.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color w:val="auto"/>
          <w:sz w:val="24"/>
          <w:szCs w:val="24"/>
        </w:rPr>
        <w:t>Итак, о</w:t>
      </w: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>дним из показателей готовности ребенка к школе является развитие у него произвольности - умения подчинять свои действия требованиям.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Дети с недостаточно сформированной произвольностью хуже включаются в процесс обучения, и даже при нормальном уровне интеллектуального развития такие школьники могут попасть в число </w:t>
      </w:r>
      <w:proofErr w:type="gramStart"/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>неуспевающих</w:t>
      </w:r>
      <w:proofErr w:type="gramEnd"/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. 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>Чем лучше ребенок будет подготовлен к школе психологически, эмоционально и интеллектуально, тем увереннее он будет себя чувствовать, тем легче у него пройдет адаптационный период в начальной школе.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lastRenderedPageBreak/>
        <w:t>Одним из упражнений для развития произвольности  у ребенка, максимально приближенным к условиям учебной деятельности, служит графический диктант - рисование по клеточкам.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 Рисование по клеточкам – очень увлекательное и полезное занятие для детей. Это игровой способ развития у малыша произвольного внимания, пространственной ориентации, мелкой моторики пальцев рук, координации движений, усидчивости, умение понимать и точно выполнять указания взрослого.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 Графические диктанты помогают предотвратить такие типичные трудности в обучении, как неусидчивость, невнимательность и </w:t>
      </w:r>
      <w:proofErr w:type="spellStart"/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>рассеяность</w:t>
      </w:r>
      <w:proofErr w:type="spellEnd"/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>, плохое списывание с доски, плохая ориентация в тетради.</w:t>
      </w:r>
    </w:p>
    <w:p w:rsidR="00A1005B" w:rsidRPr="00B47887" w:rsidRDefault="00A1005B" w:rsidP="0084563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</w:rPr>
      </w:pPr>
      <w:r w:rsidRPr="00B47887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Графические диктанты могут с успехом применяться для детей от 5 до 10 лет. </w:t>
      </w:r>
    </w:p>
    <w:p w:rsidR="00A1005B" w:rsidRPr="009E70D1" w:rsidRDefault="00A1005B" w:rsidP="00845630">
      <w:pPr>
        <w:pStyle w:val="a4"/>
        <w:spacing w:before="100" w:line="360" w:lineRule="auto"/>
        <w:ind w:left="54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E70D1">
        <w:rPr>
          <w:rFonts w:ascii="Times New Roman" w:hAnsi="Times New Roman" w:cs="Times New Roman"/>
          <w:bCs/>
          <w:color w:val="auto"/>
          <w:sz w:val="24"/>
          <w:szCs w:val="24"/>
        </w:rPr>
        <w:t>Графический диктант можно выполнять в трех вариантах:</w:t>
      </w:r>
    </w:p>
    <w:p w:rsidR="00A1005B" w:rsidRPr="00B47887" w:rsidRDefault="00396E8E" w:rsidP="00396E8E">
      <w:pPr>
        <w:pStyle w:val="a4"/>
        <w:tabs>
          <w:tab w:val="clear" w:pos="0"/>
          <w:tab w:val="clear" w:pos="707"/>
          <w:tab w:val="left" w:pos="-142"/>
          <w:tab w:val="left" w:pos="142"/>
        </w:tabs>
        <w:spacing w:before="10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A1005B" w:rsidRPr="00B47887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A1005B" w:rsidRPr="00B47887">
        <w:rPr>
          <w:rFonts w:ascii="Times New Roman" w:hAnsi="Times New Roman" w:cs="Times New Roman"/>
          <w:bCs/>
          <w:color w:val="auto"/>
          <w:sz w:val="24"/>
          <w:szCs w:val="24"/>
        </w:rPr>
        <w:t>. Ребенку предлагают образец геометрического рисунка и просят его повторить точно такой же рисунок в тетради в клетку</w:t>
      </w:r>
      <w:proofErr w:type="gramStart"/>
      <w:r w:rsidR="00A1005B" w:rsidRPr="00B47887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proofErr w:type="gramEnd"/>
      <w:r w:rsidR="00A1005B"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(</w:t>
      </w:r>
      <w:proofErr w:type="gramStart"/>
      <w:r w:rsidR="00A1005B" w:rsidRPr="00B47887"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proofErr w:type="gramEnd"/>
      <w:r w:rsidR="00A1005B" w:rsidRPr="00B47887">
        <w:rPr>
          <w:rFonts w:ascii="Times New Roman" w:hAnsi="Times New Roman" w:cs="Times New Roman"/>
          <w:bCs/>
          <w:color w:val="auto"/>
          <w:sz w:val="24"/>
          <w:szCs w:val="24"/>
        </w:rPr>
        <w:t>оказ слайдов)</w:t>
      </w:r>
    </w:p>
    <w:p w:rsidR="00A1005B" w:rsidRPr="00B47887" w:rsidRDefault="00A1005B" w:rsidP="00396E8E">
      <w:pPr>
        <w:pStyle w:val="LTGliederung1"/>
        <w:tabs>
          <w:tab w:val="clear" w:pos="0"/>
          <w:tab w:val="left" w:pos="-142"/>
          <w:tab w:val="left" w:pos="1134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/>
          <w:bCs/>
          <w:color w:val="auto"/>
          <w:sz w:val="24"/>
          <w:szCs w:val="24"/>
        </w:rPr>
        <w:t>2.</w:t>
      </w: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Взрослый диктует последовательность действий с указанием числа клеточек и их направлений (влево, вправо, вверх, вниз), ребенок выполняет работу на слух, а затем сравнивает свое изображение орнамента или фигуры с образцом</w:t>
      </w:r>
      <w:proofErr w:type="gram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proofErr w:type="gramEnd"/>
      <w:r w:rsidRPr="00B47887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proofErr w:type="gramStart"/>
      <w:r w:rsidRPr="00B47887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B47887">
        <w:rPr>
          <w:rFonts w:ascii="Times New Roman" w:hAnsi="Times New Roman" w:cs="Times New Roman"/>
          <w:color w:val="auto"/>
          <w:sz w:val="24"/>
          <w:szCs w:val="24"/>
        </w:rPr>
        <w:t>оказ слайдов)</w:t>
      </w:r>
    </w:p>
    <w:p w:rsidR="00A1005B" w:rsidRPr="00B47887" w:rsidRDefault="00A1005B" w:rsidP="00396E8E">
      <w:pPr>
        <w:pStyle w:val="LTTitel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/>
          <w:bCs/>
          <w:color w:val="auto"/>
          <w:sz w:val="24"/>
          <w:szCs w:val="24"/>
        </w:rPr>
        <w:t>3.</w:t>
      </w: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Самодиктант</w:t>
      </w:r>
      <w:proofErr w:type="spellEnd"/>
      <w:r w:rsidRPr="00B47887">
        <w:rPr>
          <w:rFonts w:ascii="Times New Roman" w:hAnsi="Times New Roman" w:cs="Times New Roman"/>
          <w:color w:val="auto"/>
          <w:sz w:val="24"/>
          <w:szCs w:val="24"/>
        </w:rPr>
        <w:t>, т. е. инструкция для рисования фигуры есть у детей перед глазами, и они должны выполнять последовательно задания. В заданиях количество клеток обозначено цифрой, а направление – стрелкой</w:t>
      </w:r>
      <w:proofErr w:type="gramStart"/>
      <w:r w:rsidRPr="00B47887">
        <w:rPr>
          <w:rFonts w:ascii="Times New Roman" w:hAnsi="Times New Roman" w:cs="Times New Roman"/>
          <w:color w:val="auto"/>
          <w:sz w:val="24"/>
          <w:szCs w:val="24"/>
        </w:rPr>
        <w:t>.</w:t>
      </w:r>
      <w:proofErr w:type="gramEnd"/>
      <w:r w:rsidRPr="00B47887">
        <w:rPr>
          <w:color w:val="auto"/>
        </w:rPr>
        <w:t xml:space="preserve"> </w:t>
      </w:r>
      <w:r w:rsidRPr="00B47887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gramStart"/>
      <w:r w:rsidRPr="00B47887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B47887">
        <w:rPr>
          <w:rFonts w:ascii="Times New Roman" w:hAnsi="Times New Roman" w:cs="Times New Roman"/>
          <w:color w:val="auto"/>
          <w:sz w:val="24"/>
          <w:szCs w:val="24"/>
        </w:rPr>
        <w:t>оказ слайдов)</w:t>
      </w:r>
    </w:p>
    <w:p w:rsidR="00A1005B" w:rsidRPr="00B47887" w:rsidRDefault="00A1005B" w:rsidP="00845630">
      <w:pPr>
        <w:pStyle w:val="LTTitel"/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Графические диктанты могут быть дополнены загадками, скороговорками, </w:t>
      </w:r>
      <w:proofErr w:type="spell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чистоговорками</w:t>
      </w:r>
      <w:proofErr w:type="spellEnd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и пальчиковой гимнастикой</w:t>
      </w:r>
      <w:proofErr w:type="gram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proofErr w:type="gramEnd"/>
      <w:r w:rsidRPr="00B47887">
        <w:rPr>
          <w:color w:val="auto"/>
        </w:rPr>
        <w:t xml:space="preserve"> </w:t>
      </w: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(</w:t>
      </w:r>
      <w:proofErr w:type="gram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proofErr w:type="gramEnd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оказ слайдов)</w:t>
      </w:r>
    </w:p>
    <w:p w:rsidR="00A1005B" w:rsidRPr="00B47887" w:rsidRDefault="00A1005B" w:rsidP="00845630">
      <w:pPr>
        <w:pStyle w:val="LTTitel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В процессе занятия ребенок отрабатывает правильную, чёткую и грамотную речь, пополняет свой словарный запас, развивает мелкую моторику рук, учится выделять отличительные особенности предметов.</w:t>
      </w:r>
    </w:p>
    <w:p w:rsidR="00A1005B" w:rsidRPr="00B47887" w:rsidRDefault="00A1005B" w:rsidP="00845630">
      <w:pPr>
        <w:pStyle w:val="LTTitel"/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Занятия с ребенком можно выстраивать в разной последовательности. Можно вначале сделать пальчиковую гимнастику, прочитать скороговорки и </w:t>
      </w:r>
      <w:proofErr w:type="spellStart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>чистоговорки</w:t>
      </w:r>
      <w:proofErr w:type="spellEnd"/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, а затем сделать графический диктант. </w:t>
      </w:r>
    </w:p>
    <w:p w:rsidR="00A1005B" w:rsidRPr="00B47887" w:rsidRDefault="00A1005B" w:rsidP="00845630">
      <w:pPr>
        <w:pStyle w:val="LTTitel"/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Можно наоборот, сначала сделать графический диктант, о потом скороговорки и пальчиковая гимнастика. </w:t>
      </w:r>
    </w:p>
    <w:p w:rsidR="00AA6AB7" w:rsidRDefault="00A1005B" w:rsidP="00845630">
      <w:pPr>
        <w:pStyle w:val="LTTitel"/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Продолжительность одного занятия с графическими диктантами не должна превышать  </w:t>
      </w:r>
      <w:r w:rsidRPr="00B47887">
        <w:rPr>
          <w:rFonts w:ascii="Times New Roman" w:hAnsi="Times New Roman" w:cs="Times New Roman"/>
          <w:bCs/>
          <w:color w:val="auto"/>
          <w:sz w:val="24"/>
          <w:szCs w:val="24"/>
          <w:u w:val="single"/>
        </w:rPr>
        <w:t xml:space="preserve">20 – 25-ти минут для детей 6 – 7-ми лет. </w:t>
      </w:r>
      <w:r w:rsidRPr="00B47887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Но если ребенок увлекся, не стоит останавливать его и прерывать занятие.   </w:t>
      </w:r>
    </w:p>
    <w:p w:rsidR="001A3FF0" w:rsidRPr="0025317A" w:rsidRDefault="001A3FF0" w:rsidP="001A3FF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17A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25317A">
        <w:rPr>
          <w:rFonts w:ascii="Times New Roman" w:hAnsi="Times New Roman" w:cs="Times New Roman"/>
          <w:b/>
          <w:sz w:val="24"/>
          <w:szCs w:val="24"/>
        </w:rPr>
        <w:t>Упражнения для развития мелкой моторики руки.</w:t>
      </w:r>
    </w:p>
    <w:p w:rsidR="00DA7AD1" w:rsidRPr="00B47887" w:rsidRDefault="00CB5115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DA7AD1" w:rsidRPr="00B47887">
        <w:rPr>
          <w:rFonts w:ascii="Times New Roman" w:hAnsi="Times New Roman" w:cs="Times New Roman"/>
          <w:sz w:val="24"/>
          <w:szCs w:val="24"/>
        </w:rPr>
        <w:t xml:space="preserve">ренировка пальцев рук ребёнка не только подготавливает руку к письму, но и способствует развитию его речи, повышению уровня интеллекта. 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Трудности в письме связаны, прежде всего, не с самим написанием элементов, а с неподготовленностью детей к этой деятельности. При обучении письму большую роль играет развитие тонкой моторики. Чем лучше ребенок умеет мастерить, рисовать, вырезать, тем легче он овладевает навыками письма. Поэтому необходимо начинать с развития моторных навыков: научить малыша лепить из пластилина фигурки, нанизать бусинки на ниточку, делать аппликации, собирать мозаику. Очень хорошо, если ребенок займется шитьем. Полезны и занятия рисованием, особенно раскрашиванием.  На занятиях по подготовке к школе  дети учатся  правильно сидеть за столом, располагать перед собой тетрадь, держать ручку. Под руководством учителя пробуем в воздухе над тетрадью рисовать элементы букв. Это упражнение способствует развитию координации движений.  Начальные навыки письма — освоение направлений движения ручки: рисование линий вверх, вниз, вправо, влево. Дети рисуют узоры по клеткам и закрашивают их цветными карандашами. Простой и эффективный способ подготовки руки к письму – обведение картинок по пунктирным линиям. Эти задания очень нравятся детям, т.к. тренируют мелкие мышцы руки, делают ее движения сильными и координированными.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   Вот несколько упражнений для развития мелкой моторики руки: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1.Упражнения с карандашом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Положите карандаш на стол. Ребёнок большим и указательным пальцем плавно вращает карандаш каждой рукой отдельно.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Одной рукой ребёнок держит карандаш, а указательным и средним пальцами другой руки «идёт по карандашу».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Катание карандаша. Карандаш зажимается ладошками обеих рук и катается между ними. Вспомните, как катают всем известную «колбаску» из теста.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 2. Упражнения с бусами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Очень хорошо развивает руку разнообразное нанизывание. Нанизывать можно всё: пуговицы, бусы, рожки и макароны, сушки и т.д. При выполнении такого задания важно, чтобы ребёнок не только правильно продевал нитку в отверстия бусинок, но и соблюдал определённую последовательность нанизывания бусинок.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Перекладывание бусинок пинцетом.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Вам потребуется: пинцет, чашка с бусинами, пустая чашка.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Ребёнок берёт пинцет и, аккуратно захватывая бусы из чашки, переносит их в другую посуду.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lastRenderedPageBreak/>
        <w:t>Упражнение можно усложнить, если перекладывать бусинки в ёмкость с ячейками. Когда форма окажется заполненной, с помощью пинцета бусины перекладываются обратно в чашку. Бусин должно быть ровно столько, сколько ячеек в форме.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Кроме тренировки координации пальцев руки, это упражнение развивает концентрацию внимания и тренирует внутренний контроль.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3. Упражнения с пластилином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Пластилин – прекрасный материал для занятий. Лепка очень хорошо способствует развитию мелкой моторики.</w:t>
      </w:r>
    </w:p>
    <w:p w:rsidR="00DA7AD1" w:rsidRPr="00B47887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Для начала полезно просто помять пластилин в руках, раскатать по –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разному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>: колбаской или шариком.</w:t>
      </w:r>
    </w:p>
    <w:p w:rsidR="00DA7AD1" w:rsidRDefault="00DA7AD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Обратите внимание! Ребёнок со слабым тонусом в руках и плечевом поясе очень быстро начнёт пользоваться весом тела для разминания пластилина – будет наваливаться всем телом. Раскатывая шарик между ладонями, маленький ученик будет стараться зафиксировать локти на столе, иначе он быстро устанет. В таком случае не выполняйте упражнения с пластилином за столом, а посадите ребёнка на табурет перед собой и покажите ему действия: скатать шарик между ладонями, сделать это перед собой, над головой, сдавить этот шарик между ладонями, скатать между ладонями колбаску, сдавить её между ладонями и т.д.</w:t>
      </w:r>
    </w:p>
    <w:p w:rsidR="00393317" w:rsidRDefault="00393317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93317">
        <w:rPr>
          <w:rFonts w:ascii="Times New Roman" w:hAnsi="Times New Roman" w:cs="Times New Roman"/>
          <w:sz w:val="24"/>
          <w:szCs w:val="24"/>
        </w:rPr>
        <w:t>С того момента, когда ваш ребенок впервые переступит порог школы, начнется новый этап его жизни. Постарайтесь, чтобы этот этап начался с радостью, и чтобы так продолжалось на протяжении всего его обучения в школе. Ребенок всегда должен чувствовать вашу поддержку, ваше крепкое плечо, на которое можно облокотиться в трудных ситуациях. Станьте ребенку другом, советчиком, мудрым наставником, и тогда ваш первоклассник в будущем превратится в такую личность, в такого человека, которым вы сможете гордиться.</w:t>
      </w:r>
    </w:p>
    <w:p w:rsidR="001A3FF0" w:rsidRPr="001A3FF0" w:rsidRDefault="001A3FF0" w:rsidP="001A3FF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FF0">
        <w:rPr>
          <w:rFonts w:ascii="Times New Roman" w:hAnsi="Times New Roman" w:cs="Times New Roman"/>
          <w:b/>
          <w:sz w:val="24"/>
          <w:szCs w:val="24"/>
        </w:rPr>
        <w:t>4. Ответы на вопросы родителей.</w:t>
      </w:r>
    </w:p>
    <w:p w:rsidR="00685B9B" w:rsidRPr="00B47887" w:rsidRDefault="00B1683A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685B9B" w:rsidRPr="00B47887">
        <w:rPr>
          <w:rFonts w:ascii="Times New Roman" w:hAnsi="Times New Roman" w:cs="Times New Roman"/>
          <w:sz w:val="24"/>
          <w:szCs w:val="24"/>
        </w:rPr>
        <w:t>Какие пособия лучше выбирать для подготовки к школе?</w:t>
      </w:r>
    </w:p>
    <w:p w:rsidR="00706B06" w:rsidRPr="00B47887" w:rsidRDefault="00685B9B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Ответ: мы советуем выбирать авторские пособия, оформленные рисунками, с крупным шрифтом, понятно изложенными заданиями  по развитию памяти, внимания, го</w:t>
      </w:r>
      <w:r w:rsidR="00706B06" w:rsidRPr="00B47887">
        <w:rPr>
          <w:rFonts w:ascii="Times New Roman" w:hAnsi="Times New Roman" w:cs="Times New Roman"/>
          <w:sz w:val="24"/>
          <w:szCs w:val="24"/>
        </w:rPr>
        <w:t>ловоломками, весёлыми задачками, прописи.</w:t>
      </w:r>
      <w:r w:rsidRPr="00B47887">
        <w:rPr>
          <w:rFonts w:ascii="Times New Roman" w:hAnsi="Times New Roman" w:cs="Times New Roman"/>
          <w:sz w:val="24"/>
          <w:szCs w:val="24"/>
        </w:rPr>
        <w:t xml:space="preserve"> На выполнение задания давайте ребёнку определённое время, научите его контролировать время с помощью песочных часов.</w:t>
      </w:r>
      <w:r w:rsidR="00706B06" w:rsidRPr="00B478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B9B" w:rsidRPr="00B47887" w:rsidRDefault="00706B06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Кроме того, в нашей прихожей, в уголке «Готовимся к школе» вы всегда можете найти информацию, задания, игры, в которые можно поиграть дома.</w:t>
      </w:r>
    </w:p>
    <w:p w:rsidR="00685B9B" w:rsidRPr="00B47887" w:rsidRDefault="00B1683A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685B9B" w:rsidRPr="00B47887">
        <w:rPr>
          <w:rFonts w:ascii="Times New Roman" w:hAnsi="Times New Roman" w:cs="Times New Roman"/>
          <w:sz w:val="24"/>
          <w:szCs w:val="24"/>
        </w:rPr>
        <w:t>Сколько времени следует уделять подготовке к школе дома?</w:t>
      </w:r>
    </w:p>
    <w:p w:rsidR="00685B9B" w:rsidRPr="00B47887" w:rsidRDefault="00685B9B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lastRenderedPageBreak/>
        <w:t xml:space="preserve">Ответ: не более 20-30 минут. Если вы видите, что ребёнок устал, нет настроения заниматься дальше, переключите деятельность 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игровую, позвольте ребёнку заниматься самостоятельно.</w:t>
      </w:r>
    </w:p>
    <w:p w:rsidR="00685B9B" w:rsidRPr="00B47887" w:rsidRDefault="00B1683A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685B9B" w:rsidRPr="00B47887">
        <w:rPr>
          <w:rFonts w:ascii="Times New Roman" w:hAnsi="Times New Roman" w:cs="Times New Roman"/>
          <w:sz w:val="24"/>
          <w:szCs w:val="24"/>
        </w:rPr>
        <w:t>Если ребёнок категорически отказывается заниматься дома?</w:t>
      </w:r>
    </w:p>
    <w:p w:rsidR="00685B9B" w:rsidRPr="00B47887" w:rsidRDefault="00685B9B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Ответ: давайте ребёнку небольшой объём занятий, не более 5 минут. Все занятия проводите в игровой форме. Отвечайте на вопросы печатными буквами</w:t>
      </w:r>
    </w:p>
    <w:p w:rsidR="00685B9B" w:rsidRPr="00B47887" w:rsidRDefault="00B1683A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685B9B" w:rsidRPr="00B47887">
        <w:rPr>
          <w:rFonts w:ascii="Times New Roman" w:hAnsi="Times New Roman" w:cs="Times New Roman"/>
          <w:sz w:val="24"/>
          <w:szCs w:val="24"/>
        </w:rPr>
        <w:t>Если ребёнок постоянно требует новых заданий и готов заниматься долго.</w:t>
      </w:r>
    </w:p>
    <w:p w:rsidR="00706B06" w:rsidRPr="00B47887" w:rsidRDefault="00685B9B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Ответ: если ребёнок не чувствует усталость, не расстраивается  </w:t>
      </w:r>
      <w:r w:rsidR="00706B06" w:rsidRPr="00B47887">
        <w:rPr>
          <w:rFonts w:ascii="Times New Roman" w:hAnsi="Times New Roman" w:cs="Times New Roman"/>
          <w:sz w:val="24"/>
          <w:szCs w:val="24"/>
        </w:rPr>
        <w:t>от того, что что-не получается</w:t>
      </w:r>
      <w:r w:rsidR="00242791">
        <w:rPr>
          <w:rFonts w:ascii="Times New Roman" w:hAnsi="Times New Roman" w:cs="Times New Roman"/>
          <w:sz w:val="24"/>
          <w:szCs w:val="24"/>
        </w:rPr>
        <w:t>, в</w:t>
      </w:r>
      <w:r w:rsidRPr="00B47887">
        <w:rPr>
          <w:rFonts w:ascii="Times New Roman" w:hAnsi="Times New Roman" w:cs="Times New Roman"/>
          <w:sz w:val="24"/>
          <w:szCs w:val="24"/>
        </w:rPr>
        <w:t>оспринимает учёбу, как привлекательное задание – строгих  границ для занятий ставить не следует.</w:t>
      </w:r>
    </w:p>
    <w:p w:rsidR="0001153E" w:rsidRPr="00B47887" w:rsidRDefault="00B1683A" w:rsidP="008456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01153E" w:rsidRPr="00B47887">
        <w:rPr>
          <w:rFonts w:ascii="Times New Roman" w:hAnsi="Times New Roman" w:cs="Times New Roman"/>
          <w:sz w:val="24"/>
          <w:szCs w:val="24"/>
        </w:rPr>
        <w:t>Нужно ли учить ребенка читать?</w:t>
      </w:r>
    </w:p>
    <w:p w:rsidR="0001153E" w:rsidRPr="00B47887" w:rsidRDefault="00B1683A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01153E" w:rsidRPr="00B47887">
        <w:rPr>
          <w:rFonts w:ascii="Times New Roman" w:hAnsi="Times New Roman" w:cs="Times New Roman"/>
          <w:sz w:val="24"/>
          <w:szCs w:val="24"/>
        </w:rPr>
        <w:t xml:space="preserve">Если у ребенка есть желание складывать по слогам, не запрещайте. Акцент желательно сделать на следующие задания: определения позиция звука в слове, деление слов на слоги, определение мягкости, звонкости звуков и.т. д. </w:t>
      </w:r>
    </w:p>
    <w:p w:rsidR="0001153E" w:rsidRPr="00B47887" w:rsidRDefault="00B1683A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01153E" w:rsidRPr="00B47887">
        <w:rPr>
          <w:rFonts w:ascii="Times New Roman" w:hAnsi="Times New Roman" w:cs="Times New Roman"/>
          <w:sz w:val="24"/>
          <w:szCs w:val="24"/>
        </w:rPr>
        <w:t>Ребенок не проявляет инициативы заниматься дома, что делать?</w:t>
      </w:r>
    </w:p>
    <w:p w:rsidR="00CB5115" w:rsidRDefault="00B1683A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01153E" w:rsidRPr="00B47887">
        <w:rPr>
          <w:rFonts w:ascii="Times New Roman" w:hAnsi="Times New Roman" w:cs="Times New Roman"/>
          <w:sz w:val="24"/>
          <w:szCs w:val="24"/>
        </w:rPr>
        <w:t>Предлагайте ребёнку небольшой объём занятий – не более 5 минут. Все занятия проводите в игровой форме: складывайте слоги и слова из макарон, считайте мыльные пузыри, решайте задачи, используя настоящие предметы, фрукты и овощи, пишите письма сказочным героям. Поощряйте самостоятельность, нестандартное мышление ребёнка. Помогайте правильно держать карандаш, ручку.</w:t>
      </w:r>
    </w:p>
    <w:p w:rsidR="00E778C8" w:rsidRPr="00E778C8" w:rsidRDefault="00B1683A" w:rsidP="00E778C8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E778C8" w:rsidRPr="00E778C8">
        <w:rPr>
          <w:rFonts w:ascii="Times New Roman" w:hAnsi="Times New Roman" w:cs="Times New Roman"/>
          <w:sz w:val="24"/>
          <w:szCs w:val="24"/>
        </w:rPr>
        <w:t>Почему ребенку трудно управлять своим поведением?</w:t>
      </w:r>
    </w:p>
    <w:p w:rsidR="00E778C8" w:rsidRDefault="00B1683A" w:rsidP="00E778C8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E778C8" w:rsidRPr="00E778C8">
        <w:rPr>
          <w:rFonts w:ascii="Times New Roman" w:hAnsi="Times New Roman" w:cs="Times New Roman"/>
          <w:sz w:val="24"/>
          <w:szCs w:val="24"/>
        </w:rPr>
        <w:t>Потому что у него недостаточно развита воля. Управляемым должно быть не только внешнее поведение, но и умственная деятельность ребенка: внимание, память, мышление. Ребенку необходимо уметь наблюдать, слушать, запоминать, добиваться поставленной задачи. Для развития у дошкольников воли необходимо помочь ему устанавливать отношения между целью действий и их мотивами.</w:t>
      </w:r>
    </w:p>
    <w:p w:rsidR="0001153E" w:rsidRPr="00B47887" w:rsidRDefault="00FA1FCF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1153E" w:rsidRPr="00B47887">
        <w:rPr>
          <w:rFonts w:ascii="Times New Roman" w:hAnsi="Times New Roman" w:cs="Times New Roman"/>
          <w:b/>
          <w:sz w:val="24"/>
          <w:szCs w:val="24"/>
        </w:rPr>
        <w:t>Подведение итогов родительского собрания</w:t>
      </w:r>
      <w:r w:rsidR="00300979">
        <w:rPr>
          <w:rFonts w:ascii="Times New Roman" w:hAnsi="Times New Roman" w:cs="Times New Roman"/>
          <w:b/>
          <w:sz w:val="24"/>
          <w:szCs w:val="24"/>
        </w:rPr>
        <w:t>, обмен мнениями</w:t>
      </w:r>
      <w:proofErr w:type="gramStart"/>
      <w:r w:rsidR="00300979">
        <w:rPr>
          <w:rFonts w:ascii="Times New Roman" w:hAnsi="Times New Roman" w:cs="Times New Roman"/>
          <w:b/>
          <w:sz w:val="24"/>
          <w:szCs w:val="24"/>
        </w:rPr>
        <w:t>.</w:t>
      </w:r>
      <w:r w:rsidR="0001153E" w:rsidRPr="00B4788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F340C7" w:rsidRPr="00B47887" w:rsidRDefault="00F340C7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В заключени</w:t>
      </w:r>
      <w:proofErr w:type="gramStart"/>
      <w:r w:rsidRPr="00B4788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47887">
        <w:rPr>
          <w:rFonts w:ascii="Times New Roman" w:hAnsi="Times New Roman" w:cs="Times New Roman"/>
          <w:sz w:val="24"/>
          <w:szCs w:val="24"/>
        </w:rPr>
        <w:t xml:space="preserve"> собрания используется прием "Чудесная сумка". Участникам родительского</w:t>
      </w:r>
      <w:r w:rsidR="00EE5111" w:rsidRPr="00B47887">
        <w:rPr>
          <w:rFonts w:ascii="Times New Roman" w:hAnsi="Times New Roman" w:cs="Times New Roman"/>
          <w:sz w:val="24"/>
          <w:szCs w:val="24"/>
        </w:rPr>
        <w:t xml:space="preserve"> собрания предлагается ответить, что они хотели бы положить в сумку и взять с собой в будущее из приобретенных знаний, умений и навыков.</w:t>
      </w:r>
    </w:p>
    <w:p w:rsidR="00DA7AD1" w:rsidRPr="00B47887" w:rsidRDefault="00EE5111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887">
        <w:rPr>
          <w:rFonts w:ascii="Times New Roman" w:hAnsi="Times New Roman" w:cs="Times New Roman"/>
          <w:sz w:val="24"/>
          <w:szCs w:val="24"/>
        </w:rPr>
        <w:t>Зачитывается проект решения родительского собрания и принимается решение. Раздача памяток.</w:t>
      </w:r>
      <w:bookmarkStart w:id="0" w:name="_GoBack"/>
      <w:bookmarkEnd w:id="0"/>
    </w:p>
    <w:p w:rsidR="0001153E" w:rsidRPr="00B47887" w:rsidRDefault="0001153E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5B9B" w:rsidRPr="00B47887" w:rsidRDefault="00685B9B" w:rsidP="00845630">
      <w:pPr>
        <w:pStyle w:val="a3"/>
        <w:spacing w:line="360" w:lineRule="auto"/>
        <w:ind w:left="36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85B9B" w:rsidRPr="00B47887" w:rsidRDefault="00685B9B" w:rsidP="0084563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85B9B" w:rsidRPr="00B47887" w:rsidSect="00CF0B4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7B" w:rsidRDefault="00F0247B" w:rsidP="009E70D1">
      <w:pPr>
        <w:spacing w:after="0" w:line="240" w:lineRule="auto"/>
      </w:pPr>
      <w:r>
        <w:separator/>
      </w:r>
    </w:p>
  </w:endnote>
  <w:endnote w:type="continuationSeparator" w:id="0">
    <w:p w:rsidR="00F0247B" w:rsidRDefault="00F0247B" w:rsidP="009E7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7B" w:rsidRDefault="00F0247B" w:rsidP="009E70D1">
      <w:pPr>
        <w:spacing w:after="0" w:line="240" w:lineRule="auto"/>
      </w:pPr>
      <w:r>
        <w:separator/>
      </w:r>
    </w:p>
  </w:footnote>
  <w:footnote w:type="continuationSeparator" w:id="0">
    <w:p w:rsidR="00F0247B" w:rsidRDefault="00F0247B" w:rsidP="009E7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0D1" w:rsidRDefault="009E70D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41F"/>
    <w:multiLevelType w:val="hybridMultilevel"/>
    <w:tmpl w:val="5074CA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4905DD"/>
    <w:multiLevelType w:val="hybridMultilevel"/>
    <w:tmpl w:val="601C888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8E44FF9"/>
    <w:multiLevelType w:val="hybridMultilevel"/>
    <w:tmpl w:val="51F8F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F05E95"/>
    <w:multiLevelType w:val="hybridMultilevel"/>
    <w:tmpl w:val="8ED05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153E"/>
    <w:rsid w:val="0001153E"/>
    <w:rsid w:val="000814FC"/>
    <w:rsid w:val="000B6914"/>
    <w:rsid w:val="001A3FF0"/>
    <w:rsid w:val="00242791"/>
    <w:rsid w:val="0025317A"/>
    <w:rsid w:val="00255C79"/>
    <w:rsid w:val="00300979"/>
    <w:rsid w:val="00393317"/>
    <w:rsid w:val="00396E8E"/>
    <w:rsid w:val="0041222E"/>
    <w:rsid w:val="004F1B85"/>
    <w:rsid w:val="0054459D"/>
    <w:rsid w:val="00564EF5"/>
    <w:rsid w:val="00571B7A"/>
    <w:rsid w:val="005B5182"/>
    <w:rsid w:val="00685B9B"/>
    <w:rsid w:val="00706B06"/>
    <w:rsid w:val="007361FA"/>
    <w:rsid w:val="00756D57"/>
    <w:rsid w:val="007A311C"/>
    <w:rsid w:val="00845630"/>
    <w:rsid w:val="008813C6"/>
    <w:rsid w:val="00985A7A"/>
    <w:rsid w:val="009E70D1"/>
    <w:rsid w:val="00A1005B"/>
    <w:rsid w:val="00A31259"/>
    <w:rsid w:val="00AA6AB7"/>
    <w:rsid w:val="00B1683A"/>
    <w:rsid w:val="00B47887"/>
    <w:rsid w:val="00BD5D5A"/>
    <w:rsid w:val="00CB5115"/>
    <w:rsid w:val="00CF0B4A"/>
    <w:rsid w:val="00DA3B84"/>
    <w:rsid w:val="00DA7AD1"/>
    <w:rsid w:val="00DF5CEC"/>
    <w:rsid w:val="00E778C8"/>
    <w:rsid w:val="00EE5111"/>
    <w:rsid w:val="00F0247B"/>
    <w:rsid w:val="00F340C7"/>
    <w:rsid w:val="00F445F2"/>
    <w:rsid w:val="00FA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5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153E"/>
    <w:pPr>
      <w:spacing w:after="0" w:line="240" w:lineRule="auto"/>
    </w:pPr>
  </w:style>
  <w:style w:type="paragraph" w:customStyle="1" w:styleId="a4">
    <w:name w:val="???????"/>
    <w:rsid w:val="00A1005B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after="0" w:line="240" w:lineRule="auto"/>
    </w:pPr>
    <w:rPr>
      <w:rFonts w:ascii="Microsoft YaHei" w:eastAsia="Microsoft YaHei" w:hAnsi="Arial" w:cs="Microsoft YaHei"/>
      <w:color w:val="FFFFFF"/>
      <w:sz w:val="36"/>
      <w:szCs w:val="36"/>
    </w:rPr>
  </w:style>
  <w:style w:type="paragraph" w:customStyle="1" w:styleId="LTGliederung1">
    <w:name w:val="???????~LT~Gliederung 1"/>
    <w:uiPriority w:val="99"/>
    <w:rsid w:val="00A1005B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autoSpaceDE w:val="0"/>
      <w:autoSpaceDN w:val="0"/>
      <w:adjustRightInd w:val="0"/>
      <w:spacing w:before="160" w:after="0" w:line="240" w:lineRule="auto"/>
      <w:ind w:left="540" w:hanging="540"/>
    </w:pPr>
    <w:rPr>
      <w:rFonts w:ascii="Microsoft YaHei" w:eastAsia="Microsoft YaHei" w:hAnsi="Arial" w:cs="Microsoft YaHei"/>
      <w:color w:val="000000"/>
      <w:sz w:val="64"/>
      <w:szCs w:val="64"/>
    </w:rPr>
  </w:style>
  <w:style w:type="paragraph" w:customStyle="1" w:styleId="LTTitel">
    <w:name w:val="???????~LT~Titel"/>
    <w:uiPriority w:val="99"/>
    <w:rsid w:val="00A1005B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after="0" w:line="240" w:lineRule="auto"/>
      <w:jc w:val="center"/>
    </w:pPr>
    <w:rPr>
      <w:rFonts w:ascii="Microsoft YaHei" w:eastAsia="Microsoft YaHei" w:hAnsi="Arial" w:cs="Microsoft YaHei"/>
      <w:color w:val="000000"/>
      <w:sz w:val="88"/>
      <w:szCs w:val="88"/>
    </w:rPr>
  </w:style>
  <w:style w:type="paragraph" w:styleId="a5">
    <w:name w:val="List Paragraph"/>
    <w:basedOn w:val="a"/>
    <w:uiPriority w:val="34"/>
    <w:qFormat/>
    <w:rsid w:val="00756D5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E7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70D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9E7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70D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11</Pages>
  <Words>3796</Words>
  <Characters>21641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2016-12-25T14:50:00Z</cp:lastPrinted>
  <dcterms:created xsi:type="dcterms:W3CDTF">2016-12-01T12:21:00Z</dcterms:created>
  <dcterms:modified xsi:type="dcterms:W3CDTF">2019-11-13T17:14:00Z</dcterms:modified>
</cp:coreProperties>
</file>