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EF3" w:rsidRDefault="00884EF3" w:rsidP="009977B9">
      <w:pPr>
        <w:pStyle w:val="a4"/>
        <w:spacing w:after="0" w:line="360" w:lineRule="auto"/>
        <w:ind w:left="0"/>
        <w:jc w:val="center"/>
        <w:rPr>
          <w:bCs/>
          <w:color w:val="000000"/>
        </w:rPr>
      </w:pPr>
      <w:r w:rsidRPr="00884EF3">
        <w:rPr>
          <w:bCs/>
          <w:color w:val="000000"/>
        </w:rPr>
        <w:t>КОНСПЕКТ</w:t>
      </w:r>
    </w:p>
    <w:p w:rsidR="009977B9" w:rsidRDefault="00884EF3" w:rsidP="009977B9">
      <w:pPr>
        <w:spacing w:line="360" w:lineRule="auto"/>
        <w:contextualSpacing/>
        <w:jc w:val="center"/>
        <w:rPr>
          <w:rFonts w:ascii="Times New Roman" w:hAnsi="Times New Roman" w:cs="Times New Roman"/>
          <w:bCs/>
        </w:rPr>
      </w:pPr>
      <w:r w:rsidRPr="009977B9">
        <w:rPr>
          <w:rFonts w:ascii="Times New Roman" w:hAnsi="Times New Roman" w:cs="Times New Roman"/>
          <w:bCs/>
          <w:sz w:val="24"/>
          <w:szCs w:val="24"/>
        </w:rPr>
        <w:t xml:space="preserve">беседы  по изобразительному  искусству  </w:t>
      </w:r>
      <w:r w:rsidRPr="009977B9">
        <w:rPr>
          <w:rFonts w:ascii="Times New Roman" w:hAnsi="Times New Roman" w:cs="Times New Roman"/>
          <w:bCs/>
        </w:rPr>
        <w:t xml:space="preserve">в подготовительной группе </w:t>
      </w:r>
    </w:p>
    <w:p w:rsidR="004D3747" w:rsidRDefault="009977B9" w:rsidP="009977B9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977B9">
        <w:rPr>
          <w:rFonts w:ascii="Times New Roman" w:hAnsi="Times New Roman" w:cs="Times New Roman"/>
          <w:bCs/>
        </w:rPr>
        <w:t>на тему:</w:t>
      </w:r>
      <w:r w:rsidRPr="009977B9">
        <w:rPr>
          <w:rFonts w:ascii="Times New Roman" w:hAnsi="Times New Roman" w:cs="Times New Roman"/>
          <w:sz w:val="24"/>
          <w:szCs w:val="24"/>
        </w:rPr>
        <w:t xml:space="preserve"> «Нежно-голубое чудо - сказочная гжель».</w:t>
      </w:r>
    </w:p>
    <w:p w:rsidR="0035065B" w:rsidRPr="0035065B" w:rsidRDefault="0035065B" w:rsidP="0035065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5065B">
        <w:rPr>
          <w:rFonts w:ascii="Times New Roman" w:hAnsi="Times New Roman" w:cs="Times New Roman"/>
          <w:b/>
          <w:sz w:val="24"/>
          <w:szCs w:val="24"/>
        </w:rPr>
        <w:t>Цель:</w:t>
      </w:r>
      <w:r w:rsidRPr="0035065B">
        <w:rPr>
          <w:rFonts w:ascii="Times New Roman" w:hAnsi="Times New Roman" w:cs="Times New Roman"/>
          <w:sz w:val="24"/>
          <w:szCs w:val="24"/>
        </w:rPr>
        <w:t xml:space="preserve"> познакомить детей с гжельским народным промыслом,</w:t>
      </w:r>
    </w:p>
    <w:p w:rsidR="002F1A3A" w:rsidRDefault="0035065B" w:rsidP="0035065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065B">
        <w:rPr>
          <w:rFonts w:ascii="Times New Roman" w:hAnsi="Times New Roman" w:cs="Times New Roman"/>
          <w:b/>
          <w:sz w:val="24"/>
          <w:szCs w:val="24"/>
        </w:rPr>
        <w:t>Обучающие задачи:</w:t>
      </w:r>
      <w:r w:rsidRPr="003506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7175" w:rsidRPr="00DF7175" w:rsidRDefault="0035065B" w:rsidP="00DF7175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175">
        <w:rPr>
          <w:rFonts w:ascii="Times New Roman" w:hAnsi="Times New Roman" w:cs="Times New Roman"/>
          <w:sz w:val="24"/>
          <w:szCs w:val="24"/>
        </w:rPr>
        <w:t>продолжать знакомить с народным</w:t>
      </w:r>
      <w:r w:rsidR="00DF7175" w:rsidRPr="00DF7175">
        <w:rPr>
          <w:rFonts w:ascii="Times New Roman" w:hAnsi="Times New Roman" w:cs="Times New Roman"/>
          <w:sz w:val="24"/>
          <w:szCs w:val="24"/>
        </w:rPr>
        <w:t>и</w:t>
      </w:r>
      <w:r w:rsidRPr="00DF7175">
        <w:rPr>
          <w:rFonts w:ascii="Times New Roman" w:hAnsi="Times New Roman" w:cs="Times New Roman"/>
          <w:sz w:val="24"/>
          <w:szCs w:val="24"/>
        </w:rPr>
        <w:t xml:space="preserve"> промысл</w:t>
      </w:r>
      <w:r w:rsidR="00DF7175" w:rsidRPr="00DF7175">
        <w:rPr>
          <w:rFonts w:ascii="Times New Roman" w:hAnsi="Times New Roman" w:cs="Times New Roman"/>
          <w:sz w:val="24"/>
          <w:szCs w:val="24"/>
        </w:rPr>
        <w:t>ами на примере изделий гжельских мастеров;</w:t>
      </w:r>
    </w:p>
    <w:p w:rsidR="00DF7175" w:rsidRPr="00DF7175" w:rsidRDefault="00DF7175" w:rsidP="00DF7175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175">
        <w:rPr>
          <w:rFonts w:ascii="Times New Roman" w:hAnsi="Times New Roman" w:cs="Times New Roman"/>
          <w:sz w:val="24"/>
          <w:szCs w:val="24"/>
        </w:rPr>
        <w:t xml:space="preserve">формировать умение </w:t>
      </w:r>
      <w:r w:rsidR="0035065B" w:rsidRPr="00DF7175">
        <w:rPr>
          <w:rFonts w:ascii="Times New Roman" w:hAnsi="Times New Roman" w:cs="Times New Roman"/>
          <w:sz w:val="24"/>
          <w:szCs w:val="24"/>
        </w:rPr>
        <w:t xml:space="preserve"> видеть красоту, свое</w:t>
      </w:r>
      <w:r w:rsidRPr="00DF7175">
        <w:rPr>
          <w:rFonts w:ascii="Times New Roman" w:hAnsi="Times New Roman" w:cs="Times New Roman"/>
          <w:sz w:val="24"/>
          <w:szCs w:val="24"/>
        </w:rPr>
        <w:t>образие и самобытность изделий;</w:t>
      </w:r>
    </w:p>
    <w:p w:rsidR="007D173D" w:rsidRDefault="00DF7175" w:rsidP="00DF7175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175">
        <w:rPr>
          <w:rFonts w:ascii="Times New Roman" w:hAnsi="Times New Roman" w:cs="Times New Roman"/>
          <w:sz w:val="24"/>
          <w:szCs w:val="24"/>
        </w:rPr>
        <w:t>приобщать детей к истокам русской народной культуры</w:t>
      </w:r>
      <w:r w:rsidR="007D173D">
        <w:rPr>
          <w:rFonts w:ascii="Times New Roman" w:hAnsi="Times New Roman" w:cs="Times New Roman"/>
          <w:sz w:val="24"/>
          <w:szCs w:val="24"/>
        </w:rPr>
        <w:t>;</w:t>
      </w:r>
    </w:p>
    <w:p w:rsidR="0035065B" w:rsidRPr="00DF7175" w:rsidRDefault="007D173D" w:rsidP="007D173D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73D">
        <w:rPr>
          <w:rFonts w:ascii="Times New Roman" w:hAnsi="Times New Roman" w:cs="Times New Roman"/>
          <w:sz w:val="24"/>
          <w:szCs w:val="24"/>
        </w:rPr>
        <w:t>формировать умение придумывать сказку на заданную тему</w:t>
      </w:r>
      <w:r w:rsidR="00DF7175" w:rsidRPr="00DF7175">
        <w:rPr>
          <w:rFonts w:ascii="Times New Roman" w:hAnsi="Times New Roman" w:cs="Times New Roman"/>
          <w:sz w:val="24"/>
          <w:szCs w:val="24"/>
        </w:rPr>
        <w:t>.</w:t>
      </w:r>
    </w:p>
    <w:p w:rsidR="00DF7175" w:rsidRDefault="0035065B" w:rsidP="0035065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065B">
        <w:rPr>
          <w:rFonts w:ascii="Times New Roman" w:hAnsi="Times New Roman" w:cs="Times New Roman"/>
          <w:b/>
          <w:sz w:val="24"/>
          <w:szCs w:val="24"/>
        </w:rPr>
        <w:t>Развивающие задачи:</w:t>
      </w:r>
      <w:r w:rsidRPr="003506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7175" w:rsidRPr="00DF7175" w:rsidRDefault="00DF7175" w:rsidP="00DF7175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175">
        <w:rPr>
          <w:rFonts w:ascii="Times New Roman" w:hAnsi="Times New Roman" w:cs="Times New Roman"/>
          <w:sz w:val="24"/>
          <w:szCs w:val="24"/>
        </w:rPr>
        <w:t>р</w:t>
      </w:r>
      <w:r w:rsidR="0035065B" w:rsidRPr="00DF7175">
        <w:rPr>
          <w:rFonts w:ascii="Times New Roman" w:hAnsi="Times New Roman" w:cs="Times New Roman"/>
          <w:sz w:val="24"/>
          <w:szCs w:val="24"/>
        </w:rPr>
        <w:t>азвивать наблюдательность, умение видеть характерные отличительные особенности изделий: качество материала, способ его обработки, фон,</w:t>
      </w:r>
      <w:r>
        <w:rPr>
          <w:rFonts w:ascii="Times New Roman" w:hAnsi="Times New Roman" w:cs="Times New Roman"/>
          <w:sz w:val="24"/>
          <w:szCs w:val="24"/>
        </w:rPr>
        <w:t xml:space="preserve"> колорит росписи, элементы узора;</w:t>
      </w:r>
      <w:r w:rsidR="0035065B" w:rsidRPr="00DF71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7175" w:rsidRPr="00DF7175" w:rsidRDefault="00DF7175" w:rsidP="00DF7175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175">
        <w:rPr>
          <w:rFonts w:ascii="Times New Roman" w:hAnsi="Times New Roman" w:cs="Times New Roman"/>
          <w:sz w:val="24"/>
          <w:szCs w:val="24"/>
        </w:rPr>
        <w:t>р</w:t>
      </w:r>
      <w:r w:rsidR="0035065B" w:rsidRPr="00DF7175">
        <w:rPr>
          <w:rFonts w:ascii="Times New Roman" w:hAnsi="Times New Roman" w:cs="Times New Roman"/>
          <w:sz w:val="24"/>
          <w:szCs w:val="24"/>
        </w:rPr>
        <w:t>азвивать умение сравнивать и делать выбор, давать эстетическую оценку пр</w:t>
      </w:r>
      <w:r>
        <w:rPr>
          <w:rFonts w:ascii="Times New Roman" w:hAnsi="Times New Roman" w:cs="Times New Roman"/>
          <w:sz w:val="24"/>
          <w:szCs w:val="24"/>
        </w:rPr>
        <w:t>оизведениям гжельской керамики;</w:t>
      </w:r>
    </w:p>
    <w:p w:rsidR="0035065B" w:rsidRPr="00DF7175" w:rsidRDefault="0035065B" w:rsidP="00DF7175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175">
        <w:rPr>
          <w:rFonts w:ascii="Times New Roman" w:hAnsi="Times New Roman" w:cs="Times New Roman"/>
          <w:sz w:val="24"/>
          <w:szCs w:val="24"/>
        </w:rPr>
        <w:t>развивать фантазию и воображение, навыки самостоятельного творческого мышления.</w:t>
      </w:r>
    </w:p>
    <w:p w:rsidR="00DF7175" w:rsidRDefault="0035065B" w:rsidP="0035065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065B">
        <w:rPr>
          <w:rFonts w:ascii="Times New Roman" w:hAnsi="Times New Roman" w:cs="Times New Roman"/>
          <w:b/>
          <w:sz w:val="24"/>
          <w:szCs w:val="24"/>
        </w:rPr>
        <w:t>Воспитательные задачи:</w:t>
      </w:r>
      <w:r w:rsidRPr="003506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7175" w:rsidRPr="00DF7175" w:rsidRDefault="00DF7175" w:rsidP="00DF7175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175">
        <w:rPr>
          <w:rFonts w:ascii="Times New Roman" w:hAnsi="Times New Roman" w:cs="Times New Roman"/>
          <w:sz w:val="24"/>
          <w:szCs w:val="24"/>
        </w:rPr>
        <w:t>во</w:t>
      </w:r>
      <w:r w:rsidR="0035065B" w:rsidRPr="00DF7175">
        <w:rPr>
          <w:rFonts w:ascii="Times New Roman" w:hAnsi="Times New Roman" w:cs="Times New Roman"/>
          <w:sz w:val="24"/>
          <w:szCs w:val="24"/>
        </w:rPr>
        <w:t>спитывать нравственно-эстетическое отношение к народным традициям и промыслам, к миру, любовь к Родине, её истории и культуре</w:t>
      </w:r>
      <w:r>
        <w:rPr>
          <w:rFonts w:ascii="Times New Roman" w:hAnsi="Times New Roman" w:cs="Times New Roman"/>
          <w:sz w:val="24"/>
          <w:szCs w:val="24"/>
        </w:rPr>
        <w:t>;</w:t>
      </w:r>
      <w:r w:rsidR="0035065B" w:rsidRPr="00DF71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65B" w:rsidRPr="00DF7175" w:rsidRDefault="0035065B" w:rsidP="00DF7175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175">
        <w:rPr>
          <w:rFonts w:ascii="Times New Roman" w:hAnsi="Times New Roman" w:cs="Times New Roman"/>
          <w:sz w:val="24"/>
          <w:szCs w:val="24"/>
        </w:rPr>
        <w:t>воспитывать в детях чувство прекрасного, чувство уважения к мастерам народного творчества.</w:t>
      </w:r>
    </w:p>
    <w:p w:rsidR="009926BC" w:rsidRDefault="0035065B" w:rsidP="0035065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065B">
        <w:rPr>
          <w:rFonts w:ascii="Times New Roman" w:hAnsi="Times New Roman" w:cs="Times New Roman"/>
          <w:b/>
          <w:sz w:val="24"/>
          <w:szCs w:val="24"/>
        </w:rPr>
        <w:t xml:space="preserve">Материал и оборудование: </w:t>
      </w:r>
      <w:r w:rsidRPr="0035065B">
        <w:rPr>
          <w:rFonts w:ascii="Times New Roman" w:hAnsi="Times New Roman" w:cs="Times New Roman"/>
          <w:sz w:val="24"/>
          <w:szCs w:val="24"/>
        </w:rPr>
        <w:t>мультимедийное оборудование,</w:t>
      </w:r>
      <w:r w:rsidR="00DF7175">
        <w:rPr>
          <w:rFonts w:ascii="Times New Roman" w:hAnsi="Times New Roman" w:cs="Times New Roman"/>
          <w:sz w:val="24"/>
          <w:szCs w:val="24"/>
        </w:rPr>
        <w:t xml:space="preserve"> </w:t>
      </w:r>
      <w:r w:rsidRPr="0035065B">
        <w:rPr>
          <w:rFonts w:ascii="Times New Roman" w:hAnsi="Times New Roman" w:cs="Times New Roman"/>
          <w:sz w:val="24"/>
          <w:szCs w:val="24"/>
        </w:rPr>
        <w:t xml:space="preserve">гжельская керамика, иллюстрации с гжельскими скульптурами, </w:t>
      </w:r>
      <w:r w:rsidR="009926BC">
        <w:rPr>
          <w:rFonts w:ascii="Times New Roman" w:hAnsi="Times New Roman" w:cs="Times New Roman"/>
          <w:sz w:val="24"/>
          <w:szCs w:val="24"/>
        </w:rPr>
        <w:t xml:space="preserve"> разрезная </w:t>
      </w:r>
      <w:r w:rsidR="009926BC" w:rsidRPr="009E3764">
        <w:rPr>
          <w:rFonts w:ascii="Times New Roman" w:hAnsi="Times New Roman" w:cs="Times New Roman"/>
          <w:sz w:val="24"/>
          <w:szCs w:val="24"/>
        </w:rPr>
        <w:t>картинк</w:t>
      </w:r>
      <w:r w:rsidR="009926BC">
        <w:rPr>
          <w:rFonts w:ascii="Times New Roman" w:hAnsi="Times New Roman" w:cs="Times New Roman"/>
          <w:sz w:val="24"/>
          <w:szCs w:val="24"/>
        </w:rPr>
        <w:t>а</w:t>
      </w:r>
      <w:r w:rsidR="009926BC" w:rsidRPr="009E3764">
        <w:rPr>
          <w:rFonts w:ascii="Times New Roman" w:hAnsi="Times New Roman" w:cs="Times New Roman"/>
          <w:sz w:val="24"/>
          <w:szCs w:val="24"/>
        </w:rPr>
        <w:t xml:space="preserve"> с изображением посуды и других предметов, расписанных гжельской росписью</w:t>
      </w:r>
      <w:r w:rsidR="00863107">
        <w:rPr>
          <w:rFonts w:ascii="Times New Roman" w:hAnsi="Times New Roman" w:cs="Times New Roman"/>
          <w:sz w:val="24"/>
          <w:szCs w:val="24"/>
        </w:rPr>
        <w:t>, металлическая, деревянная, пластиковая посуда.</w:t>
      </w:r>
      <w:r w:rsidR="009926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65B" w:rsidRPr="0035065B" w:rsidRDefault="0035065B" w:rsidP="0035065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65B">
        <w:rPr>
          <w:rFonts w:ascii="Times New Roman" w:hAnsi="Times New Roman" w:cs="Times New Roman"/>
          <w:b/>
          <w:sz w:val="24"/>
          <w:szCs w:val="24"/>
        </w:rPr>
        <w:t>Словарная работа</w:t>
      </w:r>
    </w:p>
    <w:p w:rsidR="0035065B" w:rsidRPr="0035065B" w:rsidRDefault="0035065B" w:rsidP="0035065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065B">
        <w:rPr>
          <w:rFonts w:ascii="Times New Roman" w:hAnsi="Times New Roman" w:cs="Times New Roman"/>
          <w:sz w:val="24"/>
          <w:szCs w:val="24"/>
        </w:rPr>
        <w:t>Активизация словаря: промысел</w:t>
      </w:r>
      <w:r w:rsidR="009926BC">
        <w:rPr>
          <w:rFonts w:ascii="Times New Roman" w:hAnsi="Times New Roman" w:cs="Times New Roman"/>
          <w:sz w:val="24"/>
          <w:szCs w:val="24"/>
        </w:rPr>
        <w:t>,</w:t>
      </w:r>
      <w:r w:rsidRPr="0035065B">
        <w:rPr>
          <w:rFonts w:ascii="Times New Roman" w:hAnsi="Times New Roman" w:cs="Times New Roman"/>
          <w:sz w:val="24"/>
          <w:szCs w:val="24"/>
        </w:rPr>
        <w:t xml:space="preserve"> молочник</w:t>
      </w:r>
      <w:r w:rsidR="009926BC">
        <w:rPr>
          <w:rFonts w:ascii="Times New Roman" w:hAnsi="Times New Roman" w:cs="Times New Roman"/>
          <w:sz w:val="24"/>
          <w:szCs w:val="24"/>
        </w:rPr>
        <w:t>,</w:t>
      </w:r>
      <w:r w:rsidRPr="0035065B">
        <w:rPr>
          <w:rFonts w:ascii="Times New Roman" w:hAnsi="Times New Roman" w:cs="Times New Roman"/>
          <w:sz w:val="24"/>
          <w:szCs w:val="24"/>
        </w:rPr>
        <w:t xml:space="preserve"> фарфор</w:t>
      </w:r>
      <w:r w:rsidR="009926BC">
        <w:rPr>
          <w:rFonts w:ascii="Times New Roman" w:hAnsi="Times New Roman" w:cs="Times New Roman"/>
          <w:sz w:val="24"/>
          <w:szCs w:val="24"/>
        </w:rPr>
        <w:t xml:space="preserve">, глина, </w:t>
      </w:r>
      <w:r w:rsidR="009926BC" w:rsidRPr="0035065B">
        <w:rPr>
          <w:rFonts w:ascii="Times New Roman" w:hAnsi="Times New Roman" w:cs="Times New Roman"/>
          <w:sz w:val="24"/>
          <w:szCs w:val="24"/>
        </w:rPr>
        <w:t>роспись.</w:t>
      </w:r>
    </w:p>
    <w:p w:rsidR="0035065B" w:rsidRPr="0035065B" w:rsidRDefault="0035065B" w:rsidP="0035065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065B">
        <w:rPr>
          <w:rFonts w:ascii="Times New Roman" w:hAnsi="Times New Roman" w:cs="Times New Roman"/>
          <w:sz w:val="24"/>
          <w:szCs w:val="24"/>
        </w:rPr>
        <w:t>Обогащение словаря: гжель</w:t>
      </w:r>
      <w:r w:rsidR="009926BC">
        <w:rPr>
          <w:rFonts w:ascii="Times New Roman" w:hAnsi="Times New Roman" w:cs="Times New Roman"/>
          <w:sz w:val="24"/>
          <w:szCs w:val="24"/>
        </w:rPr>
        <w:t>,</w:t>
      </w:r>
      <w:r w:rsidRPr="0035065B">
        <w:rPr>
          <w:rFonts w:ascii="Times New Roman" w:hAnsi="Times New Roman" w:cs="Times New Roman"/>
          <w:sz w:val="24"/>
          <w:szCs w:val="24"/>
        </w:rPr>
        <w:t xml:space="preserve"> глазурь</w:t>
      </w:r>
      <w:r w:rsidR="009926BC">
        <w:rPr>
          <w:rFonts w:ascii="Times New Roman" w:hAnsi="Times New Roman" w:cs="Times New Roman"/>
          <w:sz w:val="24"/>
          <w:szCs w:val="24"/>
        </w:rPr>
        <w:t>.</w:t>
      </w:r>
      <w:r w:rsidRPr="003506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65B" w:rsidRDefault="0035065B" w:rsidP="0035065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065B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35065B">
        <w:rPr>
          <w:rFonts w:ascii="Times New Roman" w:hAnsi="Times New Roman" w:cs="Times New Roman"/>
          <w:sz w:val="24"/>
          <w:szCs w:val="24"/>
        </w:rPr>
        <w:t xml:space="preserve"> </w:t>
      </w:r>
      <w:r w:rsidR="009926BC">
        <w:rPr>
          <w:rFonts w:ascii="Times New Roman" w:hAnsi="Times New Roman" w:cs="Times New Roman"/>
          <w:sz w:val="24"/>
          <w:szCs w:val="24"/>
        </w:rPr>
        <w:t xml:space="preserve">составление презентации к занятию, </w:t>
      </w:r>
      <w:r w:rsidRPr="0035065B">
        <w:rPr>
          <w:rFonts w:ascii="Times New Roman" w:hAnsi="Times New Roman" w:cs="Times New Roman"/>
          <w:sz w:val="24"/>
          <w:szCs w:val="24"/>
        </w:rPr>
        <w:t xml:space="preserve">рассматривание открыток, альбома, книг, посуды, игрушек </w:t>
      </w:r>
      <w:r w:rsidR="009926BC">
        <w:rPr>
          <w:rFonts w:ascii="Times New Roman" w:hAnsi="Times New Roman" w:cs="Times New Roman"/>
          <w:sz w:val="24"/>
          <w:szCs w:val="24"/>
        </w:rPr>
        <w:t xml:space="preserve">с изображением </w:t>
      </w:r>
      <w:r w:rsidRPr="0035065B">
        <w:rPr>
          <w:rFonts w:ascii="Times New Roman" w:hAnsi="Times New Roman" w:cs="Times New Roman"/>
          <w:sz w:val="24"/>
          <w:szCs w:val="24"/>
        </w:rPr>
        <w:t>изделий народных промыслов.</w:t>
      </w:r>
    </w:p>
    <w:p w:rsidR="0035065B" w:rsidRDefault="0035065B" w:rsidP="0035065B">
      <w:pPr>
        <w:spacing w:line="360" w:lineRule="auto"/>
        <w:ind w:firstLine="709"/>
        <w:contextualSpacing/>
        <w:jc w:val="center"/>
      </w:pPr>
      <w:r w:rsidRPr="0035065B">
        <w:rPr>
          <w:rFonts w:ascii="Times New Roman" w:hAnsi="Times New Roman" w:cs="Times New Roman"/>
          <w:sz w:val="24"/>
          <w:szCs w:val="24"/>
        </w:rPr>
        <w:t>Ход занятия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3828"/>
        <w:gridCol w:w="2365"/>
        <w:gridCol w:w="2029"/>
      </w:tblGrid>
      <w:tr w:rsidR="00A235F8" w:rsidTr="0035065B">
        <w:tc>
          <w:tcPr>
            <w:tcW w:w="1242" w:type="dxa"/>
          </w:tcPr>
          <w:p w:rsidR="00A235F8" w:rsidRDefault="00A235F8" w:rsidP="003C4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Этап занятия</w:t>
            </w:r>
          </w:p>
        </w:tc>
        <w:tc>
          <w:tcPr>
            <w:tcW w:w="3828" w:type="dxa"/>
          </w:tcPr>
          <w:p w:rsidR="00A235F8" w:rsidRDefault="00A235F8" w:rsidP="003C4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65" w:type="dxa"/>
          </w:tcPr>
          <w:p w:rsidR="00A235F8" w:rsidRDefault="00A235F8" w:rsidP="003C43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029" w:type="dxa"/>
          </w:tcPr>
          <w:p w:rsidR="00A235F8" w:rsidRDefault="00A235F8" w:rsidP="00350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A235F8" w:rsidTr="0035065B">
        <w:tc>
          <w:tcPr>
            <w:tcW w:w="1242" w:type="dxa"/>
          </w:tcPr>
          <w:p w:rsidR="00A235F8" w:rsidRDefault="00A235F8" w:rsidP="003C4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828" w:type="dxa"/>
          </w:tcPr>
          <w:p w:rsidR="009926BC" w:rsidRDefault="009926BC" w:rsidP="0035065B">
            <w:pPr>
              <w:ind w:firstLine="9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Собираю детей вокруг себя. </w:t>
            </w:r>
            <w:r w:rsidR="0035065B" w:rsidRPr="0035065B">
              <w:rPr>
                <w:sz w:val="24"/>
                <w:szCs w:val="24"/>
              </w:rPr>
              <w:t>Ребята, сегодня я хотела принести вам красивую посуду, да вот беда, разбила ее по дороге в детский сад.</w:t>
            </w:r>
          </w:p>
          <w:p w:rsidR="0035065B" w:rsidRPr="0035065B" w:rsidRDefault="0035065B" w:rsidP="0035065B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 xml:space="preserve">Как вы думаете, из чего она была сделана? Из чего бывает сделана посуда? Могла ли разбиться посуда из дерева, например, хохломская? </w:t>
            </w:r>
          </w:p>
          <w:p w:rsidR="00863107" w:rsidRDefault="0035065B" w:rsidP="0035065B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 xml:space="preserve"> Конечно,  нет, только бы роспись пострадала. </w:t>
            </w:r>
          </w:p>
          <w:p w:rsidR="00863107" w:rsidRDefault="0035065B" w:rsidP="0035065B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 xml:space="preserve">А из  металла? (показ)  </w:t>
            </w:r>
            <w:proofErr w:type="gramStart"/>
            <w:r w:rsidRPr="0035065B">
              <w:rPr>
                <w:sz w:val="24"/>
                <w:szCs w:val="24"/>
              </w:rPr>
              <w:t>Такая</w:t>
            </w:r>
            <w:proofErr w:type="gramEnd"/>
            <w:r w:rsidRPr="0035065B">
              <w:rPr>
                <w:sz w:val="24"/>
                <w:szCs w:val="24"/>
              </w:rPr>
              <w:t xml:space="preserve">,  как у нас дома? Эта уж точно осталась  бы, цела. </w:t>
            </w:r>
          </w:p>
          <w:p w:rsidR="00863107" w:rsidRDefault="0035065B" w:rsidP="0035065B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 xml:space="preserve">А пластиковая посуда? </w:t>
            </w:r>
          </w:p>
          <w:p w:rsidR="00863107" w:rsidRDefault="0035065B" w:rsidP="0035065B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 xml:space="preserve">А стеклянная? </w:t>
            </w:r>
          </w:p>
          <w:p w:rsidR="0035065B" w:rsidRDefault="0035065B" w:rsidP="0035065B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 xml:space="preserve">Верно, разбиться может. Только моя посуда была не прозрачная и гораздо тяжелее. </w:t>
            </w:r>
          </w:p>
          <w:p w:rsidR="001F6D59" w:rsidRDefault="001F6D59" w:rsidP="001F6D59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 xml:space="preserve">А теперь вот – одни осколочки </w:t>
            </w:r>
            <w:r>
              <w:rPr>
                <w:sz w:val="24"/>
                <w:szCs w:val="24"/>
              </w:rPr>
              <w:t xml:space="preserve">от нее </w:t>
            </w:r>
            <w:r w:rsidRPr="0035065B">
              <w:rPr>
                <w:sz w:val="24"/>
                <w:szCs w:val="24"/>
              </w:rPr>
              <w:t xml:space="preserve">остались, (показываю «разбитую» посуду). </w:t>
            </w:r>
          </w:p>
          <w:p w:rsidR="001F6D59" w:rsidRPr="0035065B" w:rsidRDefault="001F6D59" w:rsidP="001F6D59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 xml:space="preserve">Давайте сложим осколки, чтобы посмотреть, что же у меня разбилось.  </w:t>
            </w:r>
          </w:p>
          <w:p w:rsidR="001F6D59" w:rsidRDefault="001F6D59" w:rsidP="001F6D59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 xml:space="preserve">Дидактическая игра:  « Собери - посуду». </w:t>
            </w:r>
          </w:p>
          <w:p w:rsidR="001F6D59" w:rsidRDefault="001F6D59" w:rsidP="001F6D59">
            <w:pPr>
              <w:ind w:firstLine="9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 Теперь вы видите, какая это была красивая посуда.</w:t>
            </w:r>
          </w:p>
          <w:p w:rsidR="001F6D59" w:rsidRPr="0035065B" w:rsidRDefault="001F6D59" w:rsidP="001F6D59">
            <w:pPr>
              <w:ind w:firstLine="91"/>
              <w:contextualSpacing/>
              <w:rPr>
                <w:sz w:val="24"/>
                <w:szCs w:val="24"/>
              </w:rPr>
            </w:pPr>
          </w:p>
          <w:p w:rsidR="001F6D59" w:rsidRDefault="001F6D59" w:rsidP="0035065B">
            <w:pPr>
              <w:ind w:firstLine="91"/>
              <w:contextualSpacing/>
              <w:rPr>
                <w:sz w:val="24"/>
                <w:szCs w:val="24"/>
              </w:rPr>
            </w:pPr>
          </w:p>
          <w:p w:rsidR="001F6D59" w:rsidRDefault="001F6D59" w:rsidP="0035065B">
            <w:pPr>
              <w:ind w:firstLine="91"/>
              <w:contextualSpacing/>
              <w:rPr>
                <w:sz w:val="24"/>
                <w:szCs w:val="24"/>
              </w:rPr>
            </w:pPr>
            <w:r w:rsidRPr="001F6D59">
              <w:rPr>
                <w:sz w:val="24"/>
                <w:szCs w:val="24"/>
              </w:rPr>
              <w:t>А как вы думаете, из какого материала эта посуда сделана? Почему вы так думаете?</w:t>
            </w:r>
          </w:p>
          <w:p w:rsidR="00863107" w:rsidRDefault="0035065B" w:rsidP="0035065B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 xml:space="preserve">Вам  известно, что посуду изготавливают из глины. </w:t>
            </w:r>
          </w:p>
          <w:p w:rsidR="00863107" w:rsidRDefault="0035065B" w:rsidP="0035065B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 xml:space="preserve">А что делают с глиной, чтобы она была прочная? </w:t>
            </w:r>
          </w:p>
          <w:p w:rsidR="00863107" w:rsidRDefault="0035065B" w:rsidP="0035065B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 xml:space="preserve">Вы правы, её обжигают в печи при высокой температуре. А как вы думаете, такая посуда может разбиться? </w:t>
            </w:r>
          </w:p>
          <w:p w:rsidR="00A235F8" w:rsidRDefault="0035065B" w:rsidP="004B26A4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 xml:space="preserve">Верно, может. Вот и моя посуда была изготовлена из глины. А была моя посуда самая красивая на Руси. </w:t>
            </w:r>
          </w:p>
        </w:tc>
        <w:tc>
          <w:tcPr>
            <w:tcW w:w="2365" w:type="dxa"/>
          </w:tcPr>
          <w:p w:rsidR="00A235F8" w:rsidRDefault="00A235F8" w:rsidP="003C43BE">
            <w:pPr>
              <w:rPr>
                <w:sz w:val="24"/>
                <w:szCs w:val="24"/>
              </w:rPr>
            </w:pPr>
          </w:p>
          <w:p w:rsidR="009926BC" w:rsidRDefault="009926BC" w:rsidP="003C43BE">
            <w:pPr>
              <w:rPr>
                <w:sz w:val="24"/>
                <w:szCs w:val="24"/>
              </w:rPr>
            </w:pPr>
          </w:p>
          <w:p w:rsidR="009926BC" w:rsidRDefault="009926BC" w:rsidP="003C43BE">
            <w:pPr>
              <w:rPr>
                <w:sz w:val="24"/>
                <w:szCs w:val="24"/>
              </w:rPr>
            </w:pPr>
          </w:p>
          <w:p w:rsidR="009926BC" w:rsidRDefault="009926BC" w:rsidP="003C43BE">
            <w:pPr>
              <w:rPr>
                <w:sz w:val="24"/>
                <w:szCs w:val="24"/>
              </w:rPr>
            </w:pPr>
          </w:p>
          <w:p w:rsidR="009926BC" w:rsidRDefault="009926BC" w:rsidP="003C43BE">
            <w:pPr>
              <w:rPr>
                <w:sz w:val="24"/>
                <w:szCs w:val="24"/>
              </w:rPr>
            </w:pPr>
          </w:p>
          <w:p w:rsidR="009926BC" w:rsidRDefault="009926BC" w:rsidP="00992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863107">
            <w:pPr>
              <w:ind w:firstLine="91"/>
              <w:contextualSpacing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>Дети выкладывают разрезную картинку с изображением гжельской посуды.</w:t>
            </w:r>
          </w:p>
          <w:p w:rsidR="004B26A4" w:rsidRDefault="004B26A4" w:rsidP="00863107">
            <w:pPr>
              <w:ind w:firstLine="91"/>
              <w:contextualSpacing/>
              <w:rPr>
                <w:sz w:val="24"/>
                <w:szCs w:val="24"/>
              </w:rPr>
            </w:pPr>
          </w:p>
          <w:p w:rsidR="004B26A4" w:rsidRDefault="004B26A4" w:rsidP="00863107">
            <w:pPr>
              <w:ind w:firstLine="91"/>
              <w:contextualSpacing/>
              <w:rPr>
                <w:sz w:val="24"/>
                <w:szCs w:val="24"/>
              </w:rPr>
            </w:pPr>
          </w:p>
          <w:p w:rsidR="004B26A4" w:rsidRDefault="004B26A4" w:rsidP="00863107">
            <w:pPr>
              <w:ind w:firstLine="91"/>
              <w:contextualSpacing/>
              <w:rPr>
                <w:sz w:val="24"/>
                <w:szCs w:val="24"/>
              </w:rPr>
            </w:pPr>
          </w:p>
          <w:p w:rsidR="004B26A4" w:rsidRDefault="004B26A4" w:rsidP="004B26A4">
            <w:pPr>
              <w:ind w:firstLine="9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делают предположения.</w:t>
            </w:r>
          </w:p>
          <w:p w:rsidR="00863107" w:rsidRDefault="00863107" w:rsidP="009926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9" w:type="dxa"/>
          </w:tcPr>
          <w:p w:rsidR="00A235F8" w:rsidRDefault="009926BC" w:rsidP="003C43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863107" w:rsidRDefault="00863107" w:rsidP="008631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</w:t>
            </w:r>
          </w:p>
          <w:p w:rsidR="00863107" w:rsidRDefault="00863107" w:rsidP="00863107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863107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863107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863107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863107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863107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863107">
            <w:pPr>
              <w:jc w:val="center"/>
              <w:rPr>
                <w:sz w:val="24"/>
                <w:szCs w:val="24"/>
              </w:rPr>
            </w:pPr>
          </w:p>
          <w:p w:rsidR="001F6D59" w:rsidRDefault="001F6D59" w:rsidP="00863107">
            <w:pPr>
              <w:jc w:val="center"/>
              <w:rPr>
                <w:sz w:val="24"/>
                <w:szCs w:val="24"/>
              </w:rPr>
            </w:pPr>
          </w:p>
          <w:p w:rsidR="001F6D59" w:rsidRDefault="001F6D59" w:rsidP="00863107">
            <w:pPr>
              <w:jc w:val="center"/>
              <w:rPr>
                <w:sz w:val="24"/>
                <w:szCs w:val="24"/>
              </w:rPr>
            </w:pPr>
          </w:p>
          <w:p w:rsidR="001F6D59" w:rsidRDefault="001F6D59" w:rsidP="00863107">
            <w:pPr>
              <w:jc w:val="center"/>
              <w:rPr>
                <w:sz w:val="24"/>
                <w:szCs w:val="24"/>
              </w:rPr>
            </w:pPr>
          </w:p>
          <w:p w:rsidR="001F6D59" w:rsidRDefault="001F6D59" w:rsidP="00863107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863107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863107">
            <w:pPr>
              <w:jc w:val="center"/>
              <w:rPr>
                <w:sz w:val="24"/>
                <w:szCs w:val="24"/>
              </w:rPr>
            </w:pPr>
            <w:r w:rsidRPr="0035065B">
              <w:rPr>
                <w:sz w:val="24"/>
                <w:szCs w:val="24"/>
              </w:rPr>
              <w:t>Дидактическая игра:  « Собери - посуду».</w:t>
            </w:r>
          </w:p>
          <w:p w:rsidR="00863107" w:rsidRDefault="00863107" w:rsidP="00863107">
            <w:pPr>
              <w:jc w:val="center"/>
              <w:rPr>
                <w:sz w:val="24"/>
                <w:szCs w:val="24"/>
              </w:rPr>
            </w:pPr>
          </w:p>
          <w:p w:rsidR="00863107" w:rsidRDefault="00863107" w:rsidP="008631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</w:tc>
      </w:tr>
      <w:tr w:rsidR="00A235F8" w:rsidTr="0035065B">
        <w:tc>
          <w:tcPr>
            <w:tcW w:w="1242" w:type="dxa"/>
          </w:tcPr>
          <w:p w:rsidR="00A235F8" w:rsidRDefault="00A235F8" w:rsidP="003C4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3828" w:type="dxa"/>
          </w:tcPr>
          <w:p w:rsidR="0035065B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>Сегодня я приглашаю вас в сине-голубую сказку. Почему она так называется? Сейчас вы сами поймете это.</w:t>
            </w:r>
            <w:r w:rsidR="004B26A4">
              <w:rPr>
                <w:iCs/>
                <w:sz w:val="24"/>
                <w:szCs w:val="24"/>
              </w:rPr>
              <w:t xml:space="preserve"> Рассаживайтесь на стульчики. </w:t>
            </w:r>
          </w:p>
          <w:p w:rsidR="004B26A4" w:rsidRPr="00B25A3A" w:rsidRDefault="004B26A4" w:rsidP="0035065B">
            <w:pPr>
              <w:ind w:firstLine="34"/>
              <w:rPr>
                <w:iCs/>
                <w:sz w:val="24"/>
                <w:szCs w:val="24"/>
              </w:rPr>
            </w:pPr>
          </w:p>
          <w:p w:rsidR="00863107" w:rsidRDefault="00863107" w:rsidP="0035065B">
            <w:pPr>
              <w:ind w:firstLine="34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Посмотрите на слайд</w:t>
            </w:r>
            <w:r w:rsidR="0035065B" w:rsidRPr="00B25A3A">
              <w:rPr>
                <w:iCs/>
                <w:sz w:val="24"/>
                <w:szCs w:val="24"/>
              </w:rPr>
              <w:t xml:space="preserve">, сколько здесь разной посуды. </w:t>
            </w:r>
          </w:p>
          <w:p w:rsidR="0035065B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 xml:space="preserve">Какую посуду вы здесь видите? </w:t>
            </w:r>
          </w:p>
          <w:p w:rsidR="001F6D59" w:rsidRDefault="001F6D59" w:rsidP="0035065B">
            <w:pPr>
              <w:ind w:firstLine="34"/>
              <w:rPr>
                <w:iCs/>
                <w:sz w:val="24"/>
                <w:szCs w:val="24"/>
              </w:rPr>
            </w:pPr>
          </w:p>
          <w:p w:rsidR="001F6D59" w:rsidRPr="00B25A3A" w:rsidRDefault="001F6D59" w:rsidP="0035065B">
            <w:pPr>
              <w:ind w:firstLine="34"/>
              <w:rPr>
                <w:iCs/>
                <w:sz w:val="24"/>
                <w:szCs w:val="24"/>
              </w:rPr>
            </w:pPr>
          </w:p>
          <w:p w:rsidR="0035065B" w:rsidRPr="00B25A3A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>Да, здесь и чашки с блюдцами, и вазы для фруктов, и большие блюда, и чайники. А вот красивый молочник.</w:t>
            </w:r>
          </w:p>
          <w:p w:rsidR="0035065B" w:rsidRPr="00B25A3A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 xml:space="preserve">Вся посуда разная. Но есть в ней и что-то общее. Что? </w:t>
            </w:r>
          </w:p>
          <w:p w:rsidR="0035065B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 xml:space="preserve">Правильно, вся посуда украшена сине-голубым узором, расположенном на белом фоне. </w:t>
            </w:r>
          </w:p>
          <w:p w:rsidR="001F6D59" w:rsidRPr="00B25A3A" w:rsidRDefault="001F6D59" w:rsidP="0035065B">
            <w:pPr>
              <w:ind w:firstLine="34"/>
              <w:rPr>
                <w:iCs/>
                <w:sz w:val="24"/>
                <w:szCs w:val="24"/>
              </w:rPr>
            </w:pPr>
          </w:p>
          <w:p w:rsidR="0035065B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Сине-белая посуда,</w:t>
            </w:r>
          </w:p>
          <w:p w:rsidR="0035065B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Расскажи-ка: ты откуда?</w:t>
            </w:r>
          </w:p>
          <w:p w:rsidR="0035065B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Видно с севера пришла</w:t>
            </w:r>
          </w:p>
          <w:p w:rsidR="0035065B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И цветами расцвела:</w:t>
            </w:r>
          </w:p>
          <w:p w:rsidR="0035065B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Голубыми, синими,</w:t>
            </w:r>
          </w:p>
          <w:p w:rsidR="001F6D59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Нежными, красивыми.</w:t>
            </w:r>
          </w:p>
          <w:p w:rsidR="0035065B" w:rsidRPr="00B25A3A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>Называется эта посуда гжельской, потому, что сделана она на фарфоровом заводе, который находиться в селе Гжель Московской области.</w:t>
            </w:r>
          </w:p>
          <w:p w:rsidR="0035065B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Есть в Подмосковье такое местечко</w:t>
            </w:r>
          </w:p>
          <w:p w:rsidR="0035065B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Белая рощица, синяя речка.</w:t>
            </w:r>
          </w:p>
          <w:p w:rsidR="0035065B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В этой негромкой российской природе</w:t>
            </w:r>
          </w:p>
          <w:p w:rsidR="0035065B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Слышится эхо волшебных мелодий.</w:t>
            </w:r>
          </w:p>
          <w:p w:rsidR="0035065B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И светлеет вода родниковая,</w:t>
            </w:r>
          </w:p>
          <w:p w:rsidR="0035065B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И дыхание ветра слышней.</w:t>
            </w:r>
          </w:p>
          <w:p w:rsidR="0035065B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Расцветает Гжель васильковая,</w:t>
            </w:r>
          </w:p>
          <w:p w:rsidR="0035065B" w:rsidRPr="00B25A3A" w:rsidRDefault="0035065B" w:rsidP="0035065B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Незабудковая Гжель!     (</w:t>
            </w:r>
            <w:proofErr w:type="spellStart"/>
            <w:r w:rsidRPr="00B25A3A">
              <w:rPr>
                <w:sz w:val="24"/>
                <w:szCs w:val="24"/>
              </w:rPr>
              <w:t>П.Синявский</w:t>
            </w:r>
            <w:proofErr w:type="spellEnd"/>
            <w:r w:rsidRPr="00B25A3A">
              <w:rPr>
                <w:sz w:val="24"/>
                <w:szCs w:val="24"/>
              </w:rPr>
              <w:t>)</w:t>
            </w:r>
          </w:p>
          <w:p w:rsidR="0035065B" w:rsidRPr="00B25A3A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</w:p>
          <w:p w:rsidR="0035065B" w:rsidRPr="00B25A3A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 xml:space="preserve">Именно в Гжели зародился этот промысел. 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 xml:space="preserve">Давным-давно это было. В некотором царстве, в российском государстве, недалеко от Москвы, средь дремучих лесов стояла деревушка Гжель. Жили там смелые и умные, добрые и работящие люди. Издавна делали они посуду из белой глины. Даже название деревни связано было со словом «жечь», ведь изделия из глины обязательно подвергали обжигу в печи при высокой </w:t>
            </w:r>
            <w:r w:rsidRPr="00B25A3A">
              <w:rPr>
                <w:sz w:val="24"/>
                <w:szCs w:val="24"/>
              </w:rPr>
              <w:lastRenderedPageBreak/>
              <w:t>температуре. И вот собрались они однажды и стали думать, как бы им лучше мастерство свое показать, всех людей порадовать да свой край прославить. Думали-думали и придумали. Решили лепить посуду такую, какой свет не видывал.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Стал каждый мастер своё умение показывать.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 xml:space="preserve">   Один слепил чайник: носик в виде головки петушка, а на крышке – курочка красуется.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Другой мастер посмотрел, подивился, но чайник лепить не стал. Увидел он на улице кошку, да и вылепил ее.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Третий мастер подивился красоте такой, а сам ещё лучше придумал. Слепил он сахарницу в виде рыбки сказочной. Улыбается рыбка, хвостом помахивает, плавничками потряхивает. Дивная получилась сахарница.</w:t>
            </w:r>
          </w:p>
          <w:p w:rsidR="004B26A4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Стали дальше думу думать. Как бы украсить такую затейливую посуду?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Разошлись по домам. Идут дорогой и смотрят. А вокруг сказочная красота, разливается синь-синева: высокое синее небо с белыми облаками, вдалеке синий лес виднеется, синяя гладь рек и озер, а над ними белый туман стелется.</w:t>
            </w:r>
          </w:p>
          <w:p w:rsidR="0035065B" w:rsidRPr="00B25A3A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 xml:space="preserve">Вот и задумали они перенести эту синеву на белый фарфор. И всё, что кисть рисует, становится синим и голубым. </w:t>
            </w:r>
          </w:p>
          <w:p w:rsidR="0035065B" w:rsidRPr="00B25A3A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>А узоры для росписи брали у природы – травинки, былинки в поле, цветы на лугу</w:t>
            </w:r>
            <w:r w:rsidR="000F1550">
              <w:rPr>
                <w:iCs/>
                <w:sz w:val="24"/>
                <w:szCs w:val="24"/>
              </w:rPr>
              <w:t xml:space="preserve"> и в саду</w:t>
            </w:r>
            <w:r w:rsidRPr="00B25A3A">
              <w:rPr>
                <w:iCs/>
                <w:sz w:val="24"/>
                <w:szCs w:val="24"/>
              </w:rPr>
              <w:t>.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Полюбилась нарядная посуда людям, и стали называть ее ласково «Нежно-голубое чудо - сказочная гжель». На весь мир прославили гжельские мастера свой любимый край, всем поведали, какие умелые мастера живут на Руси.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iCs/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Показываю слайды</w:t>
            </w:r>
            <w:r w:rsidR="000F1550">
              <w:rPr>
                <w:sz w:val="24"/>
                <w:szCs w:val="24"/>
              </w:rPr>
              <w:t>.</w:t>
            </w:r>
            <w:r w:rsidRPr="00B25A3A">
              <w:rPr>
                <w:sz w:val="24"/>
                <w:szCs w:val="24"/>
              </w:rPr>
              <w:t xml:space="preserve"> 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 xml:space="preserve"> Гжельские изделия сделаны из фарфора – белой глины высокого качества. </w:t>
            </w:r>
          </w:p>
          <w:p w:rsidR="0035065B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lastRenderedPageBreak/>
              <w:t>Посмотрите на подносе изделия  гжел</w:t>
            </w:r>
            <w:r w:rsidR="000F1550">
              <w:rPr>
                <w:sz w:val="24"/>
                <w:szCs w:val="24"/>
              </w:rPr>
              <w:t>ьских мастеров</w:t>
            </w:r>
            <w:r w:rsidRPr="00B25A3A">
              <w:rPr>
                <w:sz w:val="24"/>
                <w:szCs w:val="24"/>
              </w:rPr>
              <w:t>.</w:t>
            </w:r>
          </w:p>
          <w:p w:rsidR="000F1550" w:rsidRPr="00B25A3A" w:rsidRDefault="000F1550" w:rsidP="0035065B">
            <w:pPr>
              <w:ind w:firstLine="34"/>
              <w:contextualSpacing/>
              <w:rPr>
                <w:sz w:val="24"/>
                <w:szCs w:val="24"/>
              </w:rPr>
            </w:pPr>
          </w:p>
          <w:p w:rsidR="0035065B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 xml:space="preserve">Предлагаю обследовать – потрогать и посмотреть поближе один из предметов. </w:t>
            </w:r>
          </w:p>
          <w:p w:rsidR="000F1550" w:rsidRPr="00B25A3A" w:rsidRDefault="000F1550" w:rsidP="0035065B">
            <w:pPr>
              <w:ind w:firstLine="34"/>
              <w:contextualSpacing/>
              <w:rPr>
                <w:sz w:val="24"/>
                <w:szCs w:val="24"/>
              </w:rPr>
            </w:pPr>
          </w:p>
          <w:p w:rsidR="000F1550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 xml:space="preserve">Какие они? </w:t>
            </w:r>
          </w:p>
          <w:p w:rsidR="000F1550" w:rsidRDefault="000F1550" w:rsidP="0035065B">
            <w:pPr>
              <w:ind w:firstLine="34"/>
              <w:contextualSpacing/>
              <w:rPr>
                <w:sz w:val="24"/>
                <w:szCs w:val="24"/>
              </w:rPr>
            </w:pPr>
          </w:p>
          <w:p w:rsidR="000F1550" w:rsidRDefault="000F1550" w:rsidP="0035065B">
            <w:pPr>
              <w:ind w:firstLine="34"/>
              <w:contextualSpacing/>
              <w:rPr>
                <w:sz w:val="24"/>
                <w:szCs w:val="24"/>
              </w:rPr>
            </w:pPr>
          </w:p>
          <w:p w:rsidR="000F1550" w:rsidRDefault="000F1550" w:rsidP="0035065B">
            <w:pPr>
              <w:ind w:firstLine="34"/>
              <w:contextualSpacing/>
              <w:rPr>
                <w:sz w:val="24"/>
                <w:szCs w:val="24"/>
              </w:rPr>
            </w:pPr>
          </w:p>
          <w:p w:rsidR="000F1550" w:rsidRDefault="000F1550" w:rsidP="0035065B">
            <w:pPr>
              <w:ind w:firstLine="34"/>
              <w:contextualSpacing/>
              <w:rPr>
                <w:sz w:val="24"/>
                <w:szCs w:val="24"/>
              </w:rPr>
            </w:pP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Сверху мастера покрывают изделия глазурью.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Глазурь – это специальное покрытие для изделий из глины.</w:t>
            </w:r>
          </w:p>
          <w:p w:rsidR="000F1550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 xml:space="preserve">Какого цвета фон на этих изделиях? </w:t>
            </w:r>
          </w:p>
          <w:p w:rsidR="000F1550" w:rsidRDefault="000F1550" w:rsidP="0035065B">
            <w:pPr>
              <w:ind w:firstLine="34"/>
              <w:contextualSpacing/>
              <w:rPr>
                <w:sz w:val="24"/>
                <w:szCs w:val="24"/>
              </w:rPr>
            </w:pPr>
          </w:p>
          <w:p w:rsidR="000F1550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А что же на них изображено, что вы видите</w:t>
            </w:r>
            <w:r w:rsidR="000F1550">
              <w:rPr>
                <w:sz w:val="24"/>
                <w:szCs w:val="24"/>
              </w:rPr>
              <w:t>?</w:t>
            </w:r>
          </w:p>
          <w:p w:rsidR="000F1550" w:rsidRDefault="000F1550" w:rsidP="0035065B">
            <w:pPr>
              <w:ind w:firstLine="34"/>
              <w:contextualSpacing/>
              <w:rPr>
                <w:sz w:val="24"/>
                <w:szCs w:val="24"/>
              </w:rPr>
            </w:pPr>
          </w:p>
          <w:p w:rsidR="0035065B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 xml:space="preserve">А какого цвета пружинки, розы, сеточки, капельки? </w:t>
            </w:r>
          </w:p>
          <w:p w:rsidR="000F1550" w:rsidRPr="00B25A3A" w:rsidRDefault="000F1550" w:rsidP="0035065B">
            <w:pPr>
              <w:ind w:firstLine="34"/>
              <w:contextualSpacing/>
              <w:rPr>
                <w:sz w:val="24"/>
                <w:szCs w:val="24"/>
              </w:rPr>
            </w:pPr>
          </w:p>
          <w:p w:rsidR="0035065B" w:rsidRPr="00B25A3A" w:rsidRDefault="0035065B" w:rsidP="0035065B">
            <w:pPr>
              <w:ind w:firstLine="34"/>
              <w:contextualSpacing/>
              <w:rPr>
                <w:iCs/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Изделия изготавливаются вручную, а каждый художник расписывает изделие в своей неповторимой манере. И цветы, и капельки, и птицы, и пружинки каждый художник рисует по-своему. Вот и получаются все гжельские изделия одновременно и похожие, и совершенно разные.</w:t>
            </w:r>
          </w:p>
          <w:p w:rsidR="002A484F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 xml:space="preserve">Посмотрите, какие узоры встречаются на этих изделиях особенно часто? </w:t>
            </w:r>
          </w:p>
          <w:p w:rsidR="00B179A5" w:rsidRDefault="00B179A5" w:rsidP="0035065B">
            <w:pPr>
              <w:ind w:firstLine="34"/>
              <w:rPr>
                <w:iCs/>
                <w:sz w:val="24"/>
                <w:szCs w:val="24"/>
              </w:rPr>
            </w:pPr>
          </w:p>
          <w:p w:rsidR="00B179A5" w:rsidRDefault="00B179A5" w:rsidP="0035065B">
            <w:pPr>
              <w:ind w:firstLine="34"/>
              <w:rPr>
                <w:iCs/>
                <w:sz w:val="24"/>
                <w:szCs w:val="24"/>
              </w:rPr>
            </w:pPr>
          </w:p>
          <w:p w:rsidR="0035065B" w:rsidRPr="00B25A3A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 xml:space="preserve"> Показываю  слайды презентации. Давайте рассмотрим их. Вот на этом кувшине и этой вазе гирлянда из небольших листьев с тонкими, закрученными, вьющимися усиками. А на этом молочнике, на чайнике и еще на вазе – гирлянда с крупным цветком, с гжельской розой. Встречаются еще геометрические орнаменты в виде сети.</w:t>
            </w:r>
          </w:p>
          <w:p w:rsidR="002A484F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 xml:space="preserve"> Гжельские узоры приятно рассматривать</w:t>
            </w:r>
            <w:r w:rsidR="002A484F">
              <w:rPr>
                <w:sz w:val="24"/>
                <w:szCs w:val="24"/>
              </w:rPr>
              <w:t>, правда?</w:t>
            </w:r>
          </w:p>
          <w:p w:rsidR="002A484F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 xml:space="preserve"> И теперь гжельские мотивы можно увидеть не только на </w:t>
            </w:r>
            <w:r w:rsidRPr="00B25A3A">
              <w:rPr>
                <w:sz w:val="24"/>
                <w:szCs w:val="24"/>
              </w:rPr>
              <w:lastRenderedPageBreak/>
              <w:t xml:space="preserve">фарфоре, но и на картинах, вышитых или расписанных, и на одежде, на постельном белье и даже в интерьере. 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Посмотрите как красиво! Показываю слайд.</w:t>
            </w:r>
          </w:p>
          <w:p w:rsidR="002A484F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 xml:space="preserve">В гжельском промысле всегда отводилось большое место настольной скульптуре. </w:t>
            </w:r>
          </w:p>
          <w:p w:rsidR="0035065B" w:rsidRDefault="0035065B" w:rsidP="0035065B">
            <w:pPr>
              <w:ind w:firstLine="34"/>
              <w:rPr>
                <w:iCs/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 xml:space="preserve">Это небольшие фигурки, изображающие персонажей народных сказок или бытовых сценок, а также детские игрушки. </w:t>
            </w:r>
          </w:p>
          <w:p w:rsidR="002A484F" w:rsidRPr="00B25A3A" w:rsidRDefault="002A484F" w:rsidP="0035065B">
            <w:pPr>
              <w:ind w:firstLine="34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Показываю слайд.</w:t>
            </w:r>
          </w:p>
          <w:p w:rsidR="00A235F8" w:rsidRDefault="0035065B" w:rsidP="002A484F">
            <w:pPr>
              <w:ind w:firstLine="34"/>
              <w:rPr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>По сей день не далеко от Москвы средь лесов и полей стоит старинный русский городок Гжель. На весь мир прославили свой любимый край мастера. Всем поведали, какие умелые мастера живут на Руси.</w:t>
            </w:r>
            <w:r w:rsidR="002A484F">
              <w:rPr>
                <w:iCs/>
                <w:sz w:val="24"/>
                <w:szCs w:val="24"/>
              </w:rPr>
              <w:t xml:space="preserve"> </w:t>
            </w:r>
            <w:r w:rsidRPr="00B25A3A">
              <w:rPr>
                <w:iCs/>
                <w:sz w:val="24"/>
                <w:szCs w:val="24"/>
              </w:rPr>
              <w:t>Работают в нем внуки и правнуки известных мастеров. Продолжают славную традицию – лепят и расписывают удивительную гжельскую посуду.</w:t>
            </w:r>
          </w:p>
        </w:tc>
        <w:tc>
          <w:tcPr>
            <w:tcW w:w="2365" w:type="dxa"/>
          </w:tcPr>
          <w:p w:rsidR="00A235F8" w:rsidRDefault="00A235F8" w:rsidP="003C43BE">
            <w:pPr>
              <w:rPr>
                <w:sz w:val="24"/>
                <w:szCs w:val="24"/>
              </w:rPr>
            </w:pP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4B26A4" w:rsidRDefault="004B26A4" w:rsidP="004B2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Занимают места на коврике.</w:t>
            </w:r>
          </w:p>
          <w:p w:rsidR="004B26A4" w:rsidRDefault="004B26A4" w:rsidP="003C43BE">
            <w:pPr>
              <w:rPr>
                <w:sz w:val="24"/>
                <w:szCs w:val="24"/>
              </w:rPr>
            </w:pPr>
          </w:p>
          <w:p w:rsidR="00863107" w:rsidRDefault="001F6D59" w:rsidP="001F6D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слайд</w:t>
            </w: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863107" w:rsidRDefault="00863107" w:rsidP="008631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863107" w:rsidRDefault="00863107" w:rsidP="003C43BE">
            <w:pPr>
              <w:rPr>
                <w:sz w:val="24"/>
                <w:szCs w:val="24"/>
              </w:rPr>
            </w:pPr>
          </w:p>
          <w:p w:rsidR="001F6D59" w:rsidRDefault="001F6D59" w:rsidP="003C43BE">
            <w:pPr>
              <w:rPr>
                <w:sz w:val="24"/>
                <w:szCs w:val="24"/>
              </w:rPr>
            </w:pPr>
          </w:p>
          <w:p w:rsidR="001F6D59" w:rsidRDefault="001F6D59" w:rsidP="003C43BE">
            <w:pPr>
              <w:rPr>
                <w:sz w:val="24"/>
                <w:szCs w:val="24"/>
              </w:rPr>
            </w:pPr>
          </w:p>
          <w:p w:rsidR="001F6D59" w:rsidRDefault="001F6D59" w:rsidP="003C43BE">
            <w:pPr>
              <w:rPr>
                <w:sz w:val="24"/>
                <w:szCs w:val="24"/>
              </w:rPr>
            </w:pPr>
          </w:p>
          <w:p w:rsidR="001F6D59" w:rsidRDefault="001F6D59" w:rsidP="003C43BE">
            <w:pPr>
              <w:rPr>
                <w:sz w:val="24"/>
                <w:szCs w:val="24"/>
              </w:rPr>
            </w:pPr>
          </w:p>
          <w:p w:rsidR="001F6D59" w:rsidRDefault="001F6D59" w:rsidP="003C43BE">
            <w:pPr>
              <w:rPr>
                <w:sz w:val="24"/>
                <w:szCs w:val="24"/>
              </w:rPr>
            </w:pPr>
          </w:p>
          <w:p w:rsidR="001F6D59" w:rsidRDefault="001F6D59" w:rsidP="003C43BE">
            <w:pPr>
              <w:rPr>
                <w:sz w:val="24"/>
                <w:szCs w:val="24"/>
              </w:rPr>
            </w:pPr>
          </w:p>
          <w:p w:rsidR="001F6D59" w:rsidRDefault="001F6D59" w:rsidP="001F6D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узор</w:t>
            </w:r>
          </w:p>
          <w:p w:rsidR="001F6D59" w:rsidRDefault="001F6D59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изделия, обследуют</w:t>
            </w: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Гладкие, блестящие, глянцевые, расписные, красивые, твердые</w:t>
            </w:r>
            <w:r>
              <w:rPr>
                <w:sz w:val="24"/>
                <w:szCs w:val="24"/>
              </w:rPr>
              <w:t>.</w:t>
            </w: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Белый.</w:t>
            </w: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Цветы, пружинки, сеточки</w:t>
            </w:r>
            <w:r w:rsidRPr="00B25A3A">
              <w:rPr>
                <w:sz w:val="24"/>
                <w:szCs w:val="24"/>
              </w:rPr>
              <w:t>.</w:t>
            </w: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Синего.</w:t>
            </w: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</w:p>
          <w:p w:rsidR="00B179A5" w:rsidRDefault="00B179A5" w:rsidP="001F6D59">
            <w:pPr>
              <w:jc w:val="center"/>
              <w:rPr>
                <w:sz w:val="24"/>
                <w:szCs w:val="24"/>
              </w:rPr>
            </w:pPr>
          </w:p>
          <w:p w:rsidR="00B179A5" w:rsidRDefault="00B179A5" w:rsidP="001F6D59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1F6D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Да.</w:t>
            </w:r>
          </w:p>
        </w:tc>
        <w:tc>
          <w:tcPr>
            <w:tcW w:w="2029" w:type="dxa"/>
          </w:tcPr>
          <w:p w:rsidR="00A235F8" w:rsidRDefault="00863107" w:rsidP="008631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Показ слайдов презентации</w:t>
            </w:r>
          </w:p>
          <w:p w:rsidR="00B179A5" w:rsidRDefault="00B179A5" w:rsidP="008631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</w:t>
            </w:r>
          </w:p>
          <w:p w:rsidR="001F6D59" w:rsidRDefault="001F6D59" w:rsidP="008631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</w:t>
            </w:r>
          </w:p>
          <w:p w:rsidR="001F6D59" w:rsidRDefault="001F6D59" w:rsidP="008631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Художественное слово</w:t>
            </w: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</w:p>
          <w:p w:rsidR="004B26A4" w:rsidRDefault="004B26A4" w:rsidP="008631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 воспитателя с демонстрацией слайдов презентации</w:t>
            </w:r>
          </w:p>
          <w:p w:rsidR="00B179A5" w:rsidRDefault="00B179A5" w:rsidP="008631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</w:t>
            </w: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Демонстрация гжельских изделий, </w:t>
            </w:r>
            <w:proofErr w:type="spellStart"/>
            <w:r w:rsidR="002A484F">
              <w:rPr>
                <w:sz w:val="24"/>
                <w:szCs w:val="24"/>
              </w:rPr>
              <w:t>рассматривание</w:t>
            </w:r>
            <w:proofErr w:type="gramStart"/>
            <w:r w:rsidR="002A484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>бследование</w:t>
            </w:r>
            <w:proofErr w:type="spellEnd"/>
            <w:r>
              <w:rPr>
                <w:sz w:val="24"/>
                <w:szCs w:val="24"/>
              </w:rPr>
              <w:t xml:space="preserve"> предметов</w:t>
            </w:r>
          </w:p>
          <w:p w:rsidR="000F1550" w:rsidRDefault="000F1550" w:rsidP="008631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слайдов презентации, рассматривание</w:t>
            </w: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  <w:p w:rsidR="002A484F" w:rsidRDefault="002A484F" w:rsidP="00863107">
            <w:pPr>
              <w:jc w:val="center"/>
              <w:rPr>
                <w:sz w:val="24"/>
                <w:szCs w:val="24"/>
              </w:rPr>
            </w:pPr>
          </w:p>
        </w:tc>
      </w:tr>
      <w:tr w:rsidR="00A235F8" w:rsidTr="0035065B">
        <w:tc>
          <w:tcPr>
            <w:tcW w:w="1242" w:type="dxa"/>
          </w:tcPr>
          <w:p w:rsidR="00A235F8" w:rsidRDefault="00A235F8" w:rsidP="003C4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828" w:type="dxa"/>
          </w:tcPr>
          <w:p w:rsidR="002A484F" w:rsidRDefault="002A484F" w:rsidP="0035065B">
            <w:pPr>
              <w:ind w:firstLine="34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 вам понравился рассказ о гжельских мастерах?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Чем отличаются изделия гжельских мастеров? Из какой глины они изготавливаются?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Почему Гжель называют сине-голубой?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Какую посуду делали гжельские мастера?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iCs/>
                <w:sz w:val="24"/>
                <w:szCs w:val="24"/>
              </w:rPr>
            </w:pPr>
            <w:r w:rsidRPr="00B25A3A">
              <w:rPr>
                <w:iCs/>
                <w:sz w:val="24"/>
                <w:szCs w:val="24"/>
              </w:rPr>
              <w:t>Какое изделие вам больше всего понравилось? Почему?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iCs/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 xml:space="preserve">Если бы вы были мастерами, </w:t>
            </w:r>
            <w:proofErr w:type="gramStart"/>
            <w:r w:rsidRPr="00B25A3A">
              <w:rPr>
                <w:sz w:val="24"/>
                <w:szCs w:val="24"/>
              </w:rPr>
              <w:t>то</w:t>
            </w:r>
            <w:proofErr w:type="gramEnd"/>
            <w:r w:rsidRPr="00B25A3A">
              <w:rPr>
                <w:sz w:val="24"/>
                <w:szCs w:val="24"/>
              </w:rPr>
              <w:t xml:space="preserve"> какое изделие изготовили бы и как его расписали?</w:t>
            </w:r>
          </w:p>
          <w:p w:rsidR="0035065B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Всякую вещь</w:t>
            </w:r>
            <w:r w:rsidR="007D173D">
              <w:rPr>
                <w:sz w:val="24"/>
                <w:szCs w:val="24"/>
              </w:rPr>
              <w:t>,</w:t>
            </w:r>
            <w:r w:rsidRPr="00B25A3A">
              <w:rPr>
                <w:sz w:val="24"/>
                <w:szCs w:val="24"/>
              </w:rPr>
              <w:t xml:space="preserve"> сделанную в Гжели можно долго рассматривать, и о каждой можно сочинить сказку или рассказ. Посмотрите на слайд, давайте придумаем небольшую сказку об это</w:t>
            </w:r>
            <w:r w:rsidR="002A484F">
              <w:rPr>
                <w:sz w:val="24"/>
                <w:szCs w:val="24"/>
              </w:rPr>
              <w:t>м</w:t>
            </w:r>
            <w:r w:rsidRPr="00B25A3A">
              <w:rPr>
                <w:sz w:val="24"/>
                <w:szCs w:val="24"/>
              </w:rPr>
              <w:t xml:space="preserve"> изделии.</w:t>
            </w:r>
          </w:p>
          <w:p w:rsidR="007D173D" w:rsidRPr="00B25A3A" w:rsidRDefault="007D173D" w:rsidP="0035065B">
            <w:pPr>
              <w:ind w:firstLine="34"/>
              <w:contextualSpacing/>
              <w:rPr>
                <w:sz w:val="24"/>
                <w:szCs w:val="24"/>
              </w:rPr>
            </w:pPr>
          </w:p>
          <w:p w:rsidR="0035065B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Молодцы, ребята, хорошая сказка получилась.</w:t>
            </w:r>
          </w:p>
          <w:p w:rsidR="007D173D" w:rsidRDefault="007D173D" w:rsidP="0035065B">
            <w:pPr>
              <w:ind w:firstLine="34"/>
              <w:contextualSpacing/>
              <w:rPr>
                <w:sz w:val="24"/>
                <w:szCs w:val="24"/>
              </w:rPr>
            </w:pPr>
          </w:p>
          <w:p w:rsidR="007D173D" w:rsidRPr="00B25A3A" w:rsidRDefault="007D173D" w:rsidP="0035065B">
            <w:pPr>
              <w:ind w:firstLine="34"/>
              <w:contextualSpacing/>
              <w:rPr>
                <w:sz w:val="24"/>
                <w:szCs w:val="24"/>
              </w:rPr>
            </w:pP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 xml:space="preserve">А теперь приглашаю всех на </w:t>
            </w:r>
            <w:proofErr w:type="gramStart"/>
            <w:r w:rsidRPr="00B25A3A">
              <w:rPr>
                <w:sz w:val="24"/>
                <w:szCs w:val="24"/>
              </w:rPr>
              <w:t>веселую</w:t>
            </w:r>
            <w:proofErr w:type="gramEnd"/>
            <w:r w:rsidRPr="00B25A3A">
              <w:rPr>
                <w:sz w:val="24"/>
                <w:szCs w:val="24"/>
              </w:rPr>
              <w:t xml:space="preserve"> </w:t>
            </w:r>
            <w:proofErr w:type="spellStart"/>
            <w:r w:rsidRPr="00B25A3A">
              <w:rPr>
                <w:sz w:val="24"/>
                <w:szCs w:val="24"/>
              </w:rPr>
              <w:t>физминутку</w:t>
            </w:r>
            <w:proofErr w:type="spellEnd"/>
            <w:r w:rsidRPr="00B25A3A">
              <w:rPr>
                <w:sz w:val="24"/>
                <w:szCs w:val="24"/>
              </w:rPr>
              <w:t>.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Физкультминутка «Посуда»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Вот большой стеклянный чайник,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lastRenderedPageBreak/>
              <w:t>("Надуть" живот, одна рука на поясе)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Очень важный, как начальник.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(</w:t>
            </w:r>
            <w:proofErr w:type="gramStart"/>
            <w:r w:rsidRPr="00B25A3A">
              <w:rPr>
                <w:sz w:val="24"/>
                <w:szCs w:val="24"/>
              </w:rPr>
              <w:t>Другая</w:t>
            </w:r>
            <w:proofErr w:type="gramEnd"/>
            <w:r w:rsidRPr="00B25A3A">
              <w:rPr>
                <w:sz w:val="24"/>
                <w:szCs w:val="24"/>
              </w:rPr>
              <w:t xml:space="preserve"> изогнута, как носик.)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Вот фарфоровые чашки,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(Приседать, одна рука на поясе.)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Очень хрупкие, бедняжки.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Вот фарфоровые блюдца,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(Кружиться, рисуя руками круг.)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Только стукни - разобьются.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Вот серебряные ложки,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(Потянуться, руки сомкнуть над головой)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Вот пластмассовый поднос -</w:t>
            </w:r>
          </w:p>
          <w:p w:rsidR="0035065B" w:rsidRPr="00B25A3A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Он посуду нам принес.</w:t>
            </w:r>
          </w:p>
          <w:p w:rsidR="0035065B" w:rsidRDefault="0035065B" w:rsidP="0035065B">
            <w:pPr>
              <w:ind w:firstLine="34"/>
              <w:contextualSpacing/>
              <w:rPr>
                <w:sz w:val="24"/>
                <w:szCs w:val="24"/>
              </w:rPr>
            </w:pPr>
            <w:r w:rsidRPr="00B25A3A">
              <w:rPr>
                <w:sz w:val="24"/>
                <w:szCs w:val="24"/>
              </w:rPr>
              <w:t>(Сделать большой круг.)</w:t>
            </w:r>
          </w:p>
          <w:p w:rsidR="0035065B" w:rsidRPr="00B25A3A" w:rsidRDefault="007D173D" w:rsidP="007D173D">
            <w:pPr>
              <w:ind w:firstLine="34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</w:t>
            </w:r>
          </w:p>
          <w:p w:rsidR="00A235F8" w:rsidRDefault="00A235F8" w:rsidP="003C43BE">
            <w:pPr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A235F8" w:rsidRDefault="002A484F" w:rsidP="002A48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Ответы детей</w:t>
            </w: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по желанию придумывают сказку</w:t>
            </w: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  <w:p w:rsidR="00B179A5" w:rsidRDefault="00B179A5" w:rsidP="002A484F">
            <w:pPr>
              <w:jc w:val="center"/>
              <w:rPr>
                <w:sz w:val="24"/>
                <w:szCs w:val="24"/>
              </w:rPr>
            </w:pPr>
          </w:p>
          <w:p w:rsidR="00B179A5" w:rsidRDefault="00B179A5" w:rsidP="002A484F">
            <w:pPr>
              <w:jc w:val="center"/>
              <w:rPr>
                <w:sz w:val="24"/>
                <w:szCs w:val="24"/>
              </w:rPr>
            </w:pPr>
          </w:p>
          <w:p w:rsidR="00B179A5" w:rsidRDefault="00B179A5" w:rsidP="002A484F">
            <w:pPr>
              <w:jc w:val="center"/>
              <w:rPr>
                <w:sz w:val="24"/>
                <w:szCs w:val="24"/>
              </w:rPr>
            </w:pPr>
          </w:p>
          <w:p w:rsidR="00B179A5" w:rsidRDefault="00B179A5" w:rsidP="002A484F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Выполняют движения в соответствии с </w:t>
            </w:r>
            <w:r>
              <w:rPr>
                <w:sz w:val="24"/>
                <w:szCs w:val="24"/>
              </w:rPr>
              <w:lastRenderedPageBreak/>
              <w:t>текстом</w:t>
            </w:r>
          </w:p>
          <w:p w:rsidR="007D173D" w:rsidRDefault="007D173D" w:rsidP="002A48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9" w:type="dxa"/>
          </w:tcPr>
          <w:p w:rsidR="00A235F8" w:rsidRDefault="002A484F" w:rsidP="003C43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к детям</w:t>
            </w: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3C43BE">
            <w:pPr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Придумывание сказки</w:t>
            </w: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  <w:p w:rsidR="00B179A5" w:rsidRDefault="00B179A5" w:rsidP="007D173D">
            <w:pPr>
              <w:jc w:val="center"/>
              <w:rPr>
                <w:sz w:val="24"/>
                <w:szCs w:val="24"/>
              </w:rPr>
            </w:pPr>
          </w:p>
          <w:p w:rsidR="00B179A5" w:rsidRDefault="00B179A5" w:rsidP="007D173D">
            <w:pPr>
              <w:jc w:val="center"/>
              <w:rPr>
                <w:sz w:val="24"/>
                <w:szCs w:val="24"/>
              </w:rPr>
            </w:pPr>
          </w:p>
          <w:p w:rsidR="00B179A5" w:rsidRDefault="00B179A5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Физминутка</w:t>
            </w:r>
            <w:proofErr w:type="spellEnd"/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</w:p>
          <w:p w:rsidR="007D173D" w:rsidRDefault="007D173D" w:rsidP="007D1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</w:tc>
      </w:tr>
    </w:tbl>
    <w:p w:rsidR="00A235F8" w:rsidRDefault="00A235F8"/>
    <w:sectPr w:rsidR="00A235F8" w:rsidSect="007D173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4F65"/>
    <w:multiLevelType w:val="hybridMultilevel"/>
    <w:tmpl w:val="2E864A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59E050A"/>
    <w:multiLevelType w:val="hybridMultilevel"/>
    <w:tmpl w:val="1932DC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469195A"/>
    <w:multiLevelType w:val="hybridMultilevel"/>
    <w:tmpl w:val="1F86D3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5F8"/>
    <w:rsid w:val="00016734"/>
    <w:rsid w:val="000F1550"/>
    <w:rsid w:val="001F6D59"/>
    <w:rsid w:val="002A484F"/>
    <w:rsid w:val="002F1A3A"/>
    <w:rsid w:val="0035065B"/>
    <w:rsid w:val="0043037E"/>
    <w:rsid w:val="004B26A4"/>
    <w:rsid w:val="004D3747"/>
    <w:rsid w:val="0052641D"/>
    <w:rsid w:val="007D173D"/>
    <w:rsid w:val="00863107"/>
    <w:rsid w:val="00884EF3"/>
    <w:rsid w:val="009926BC"/>
    <w:rsid w:val="009977B9"/>
    <w:rsid w:val="00A235F8"/>
    <w:rsid w:val="00B179A5"/>
    <w:rsid w:val="00C240FA"/>
    <w:rsid w:val="00D54EEE"/>
    <w:rsid w:val="00D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35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iPriority w:val="99"/>
    <w:rsid w:val="00884EF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884E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7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35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iPriority w:val="99"/>
    <w:rsid w:val="00884EF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884E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7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99269-4F2A-4775-962D-4B7FAC570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1465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2017-09-04T06:22:00Z</cp:lastPrinted>
  <dcterms:created xsi:type="dcterms:W3CDTF">2017-09-03T17:36:00Z</dcterms:created>
  <dcterms:modified xsi:type="dcterms:W3CDTF">2019-11-13T16:15:00Z</dcterms:modified>
</cp:coreProperties>
</file>