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7C" w:rsidRPr="009B777C" w:rsidRDefault="009B777C" w:rsidP="009B777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9B777C" w:rsidRPr="009B777C" w:rsidRDefault="009B777C" w:rsidP="009B777C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9B777C">
        <w:rPr>
          <w:rFonts w:ascii="Times New Roman" w:hAnsi="Times New Roman" w:cs="Times New Roman"/>
          <w:sz w:val="24"/>
          <w:szCs w:val="24"/>
          <w:lang w:eastAsia="en-US"/>
        </w:rPr>
        <w:t>КОНСПЕКТ</w:t>
      </w:r>
    </w:p>
    <w:p w:rsidR="009B777C" w:rsidRDefault="009B777C" w:rsidP="0086473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9B777C">
        <w:rPr>
          <w:rFonts w:ascii="Times New Roman" w:hAnsi="Times New Roman" w:cs="Times New Roman"/>
          <w:sz w:val="24"/>
          <w:szCs w:val="24"/>
          <w:lang w:eastAsia="en-US"/>
        </w:rPr>
        <w:t xml:space="preserve"> совместной образовательной деятельности по чтению природоведческой литературы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 </w:t>
      </w:r>
      <w:r w:rsidR="008E5734">
        <w:rPr>
          <w:rFonts w:ascii="Times New Roman" w:hAnsi="Times New Roman" w:cs="Times New Roman"/>
          <w:sz w:val="24"/>
          <w:szCs w:val="24"/>
          <w:lang w:eastAsia="en-US"/>
        </w:rPr>
        <w:t xml:space="preserve">подготовительной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группе </w:t>
      </w:r>
      <w:r w:rsidRPr="009B777C">
        <w:rPr>
          <w:rFonts w:ascii="Times New Roman" w:hAnsi="Times New Roman" w:cs="Times New Roman"/>
          <w:sz w:val="24"/>
          <w:szCs w:val="24"/>
          <w:lang w:eastAsia="en-US"/>
        </w:rPr>
        <w:t xml:space="preserve">(рассказ </w:t>
      </w:r>
      <w:r w:rsidRPr="009B777C">
        <w:rPr>
          <w:rFonts w:ascii="Times New Roman" w:hAnsi="Times New Roman" w:cs="Times New Roman"/>
          <w:sz w:val="24"/>
          <w:szCs w:val="24"/>
        </w:rPr>
        <w:t>Михаила Михайловича Пришвина «Золотой луг»</w:t>
      </w:r>
      <w:r w:rsidRPr="009B777C">
        <w:rPr>
          <w:rFonts w:ascii="Times New Roman" w:hAnsi="Times New Roman" w:cs="Times New Roman"/>
          <w:sz w:val="24"/>
          <w:szCs w:val="24"/>
          <w:lang w:eastAsia="en-US"/>
        </w:rPr>
        <w:t>)</w:t>
      </w:r>
    </w:p>
    <w:p w:rsidR="00C7017A" w:rsidRDefault="00C7017A" w:rsidP="00864737">
      <w:pPr>
        <w:spacing w:line="24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C02ED" w:rsidRPr="003C02ED" w:rsidRDefault="009B777C" w:rsidP="003C02ED">
      <w:pPr>
        <w:jc w:val="both"/>
        <w:rPr>
          <w:rFonts w:ascii="Times New Roman" w:hAnsi="Times New Roman" w:cs="Times New Roman"/>
          <w:sz w:val="24"/>
          <w:szCs w:val="24"/>
        </w:rPr>
      </w:pPr>
      <w:r w:rsidRPr="003C02ED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3C02ED">
        <w:rPr>
          <w:rFonts w:ascii="Times New Roman" w:hAnsi="Times New Roman" w:cs="Times New Roman"/>
          <w:sz w:val="24"/>
          <w:szCs w:val="24"/>
        </w:rPr>
        <w:t xml:space="preserve"> создание условий для</w:t>
      </w:r>
      <w:r w:rsidR="003C02ED" w:rsidRPr="003C02ED">
        <w:rPr>
          <w:rFonts w:ascii="Times New Roman" w:hAnsi="Times New Roman" w:cs="Times New Roman"/>
          <w:sz w:val="24"/>
          <w:szCs w:val="24"/>
        </w:rPr>
        <w:t xml:space="preserve"> расширения  и уточнения </w:t>
      </w:r>
      <w:r w:rsidR="003C02ED">
        <w:rPr>
          <w:rFonts w:ascii="Times New Roman" w:hAnsi="Times New Roman" w:cs="Times New Roman"/>
          <w:sz w:val="24"/>
          <w:szCs w:val="24"/>
        </w:rPr>
        <w:t xml:space="preserve">представлений </w:t>
      </w:r>
      <w:r w:rsidR="003C02ED" w:rsidRPr="003C02ED">
        <w:rPr>
          <w:rFonts w:ascii="Times New Roman" w:hAnsi="Times New Roman" w:cs="Times New Roman"/>
          <w:sz w:val="24"/>
          <w:szCs w:val="24"/>
        </w:rPr>
        <w:t>детей об одуванчике.</w:t>
      </w:r>
    </w:p>
    <w:p w:rsidR="00C7017A" w:rsidRPr="009B777C" w:rsidRDefault="00C7017A" w:rsidP="00C7017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777C" w:rsidRPr="00864737" w:rsidRDefault="009B777C" w:rsidP="009B777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eastAsia="en-US"/>
        </w:rPr>
      </w:pPr>
      <w:r w:rsidRPr="00864737">
        <w:rPr>
          <w:rFonts w:ascii="Times New Roman" w:hAnsi="Times New Roman" w:cs="Times New Roman"/>
          <w:sz w:val="24"/>
          <w:szCs w:val="24"/>
          <w:u w:val="single"/>
          <w:lang w:eastAsia="en-US"/>
        </w:rPr>
        <w:t>Образовательные задачи:</w:t>
      </w:r>
    </w:p>
    <w:p w:rsidR="003C02ED" w:rsidRPr="003C02ED" w:rsidRDefault="003C02ED" w:rsidP="003C02E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2ED">
        <w:rPr>
          <w:rFonts w:ascii="Times New Roman" w:hAnsi="Times New Roman" w:cs="Times New Roman"/>
          <w:sz w:val="24"/>
          <w:szCs w:val="24"/>
        </w:rPr>
        <w:t xml:space="preserve">с помощью  рассказа </w:t>
      </w:r>
      <w:r w:rsidR="00B85480" w:rsidRPr="003C02ED">
        <w:rPr>
          <w:rFonts w:ascii="Times New Roman" w:hAnsi="Times New Roman" w:cs="Times New Roman"/>
          <w:sz w:val="24"/>
          <w:szCs w:val="24"/>
        </w:rPr>
        <w:t xml:space="preserve"> М.</w:t>
      </w:r>
      <w:r w:rsidR="00B75514" w:rsidRPr="003C02ED">
        <w:rPr>
          <w:rFonts w:ascii="Times New Roman" w:hAnsi="Times New Roman" w:cs="Times New Roman"/>
          <w:sz w:val="24"/>
          <w:szCs w:val="24"/>
        </w:rPr>
        <w:t xml:space="preserve"> М.</w:t>
      </w:r>
      <w:r w:rsidR="00B85480" w:rsidRPr="003C02ED">
        <w:rPr>
          <w:rFonts w:ascii="Times New Roman" w:hAnsi="Times New Roman" w:cs="Times New Roman"/>
          <w:sz w:val="24"/>
          <w:szCs w:val="24"/>
        </w:rPr>
        <w:t xml:space="preserve"> </w:t>
      </w:r>
      <w:r w:rsidR="00864737" w:rsidRPr="003C02ED">
        <w:rPr>
          <w:rFonts w:ascii="Times New Roman" w:hAnsi="Times New Roman" w:cs="Times New Roman"/>
          <w:sz w:val="24"/>
          <w:szCs w:val="24"/>
        </w:rPr>
        <w:t>Пришвина «Золотой луг»</w:t>
      </w:r>
      <w:r w:rsidRPr="003C02ED">
        <w:rPr>
          <w:rFonts w:ascii="Times New Roman" w:hAnsi="Times New Roman" w:cs="Times New Roman"/>
          <w:sz w:val="24"/>
          <w:szCs w:val="24"/>
        </w:rPr>
        <w:t xml:space="preserve"> расширить и уточ</w:t>
      </w:r>
      <w:r>
        <w:rPr>
          <w:rFonts w:ascii="Times New Roman" w:hAnsi="Times New Roman" w:cs="Times New Roman"/>
          <w:sz w:val="24"/>
          <w:szCs w:val="24"/>
        </w:rPr>
        <w:t>нить знания детей об одуванчике;</w:t>
      </w:r>
    </w:p>
    <w:p w:rsidR="003C02ED" w:rsidRDefault="003C02ED" w:rsidP="00D664EA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D664EA">
        <w:rPr>
          <w:rFonts w:ascii="Times New Roman" w:hAnsi="Times New Roman" w:cs="Times New Roman"/>
          <w:sz w:val="24"/>
          <w:szCs w:val="24"/>
        </w:rPr>
        <w:t>ызвать у детей стремление к бережному отношению ко всему живому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B777C" w:rsidRPr="00D664EA" w:rsidRDefault="00864737" w:rsidP="00D664EA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9B777C" w:rsidRPr="00D664EA">
        <w:rPr>
          <w:rFonts w:ascii="Times New Roman" w:hAnsi="Times New Roman" w:cs="Times New Roman"/>
          <w:sz w:val="24"/>
          <w:szCs w:val="24"/>
        </w:rPr>
        <w:t>овершенствовать умени</w:t>
      </w:r>
      <w:r>
        <w:rPr>
          <w:rFonts w:ascii="Times New Roman" w:hAnsi="Times New Roman" w:cs="Times New Roman"/>
          <w:sz w:val="24"/>
          <w:szCs w:val="24"/>
        </w:rPr>
        <w:t xml:space="preserve">я детей </w:t>
      </w:r>
      <w:r w:rsidR="009B777C" w:rsidRPr="00D664EA">
        <w:rPr>
          <w:rFonts w:ascii="Times New Roman" w:hAnsi="Times New Roman" w:cs="Times New Roman"/>
          <w:sz w:val="24"/>
          <w:szCs w:val="24"/>
        </w:rPr>
        <w:t xml:space="preserve"> эмоционально откликаться на красоту природы и содержа</w:t>
      </w:r>
      <w:r>
        <w:rPr>
          <w:rFonts w:ascii="Times New Roman" w:hAnsi="Times New Roman" w:cs="Times New Roman"/>
          <w:sz w:val="24"/>
          <w:szCs w:val="24"/>
        </w:rPr>
        <w:t>ние литературного произведения;</w:t>
      </w:r>
    </w:p>
    <w:p w:rsidR="00D664EA" w:rsidRPr="00D664EA" w:rsidRDefault="00864737" w:rsidP="00D664EA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B75514" w:rsidRPr="00D664EA">
        <w:rPr>
          <w:rFonts w:ascii="Times New Roman" w:hAnsi="Times New Roman" w:cs="Times New Roman"/>
          <w:sz w:val="24"/>
          <w:szCs w:val="24"/>
        </w:rPr>
        <w:t xml:space="preserve">азвивать умение слышать и выделять </w:t>
      </w:r>
      <w:r w:rsidR="00D664EA" w:rsidRPr="00D664EA">
        <w:rPr>
          <w:rFonts w:ascii="Times New Roman" w:hAnsi="Times New Roman" w:cs="Times New Roman"/>
          <w:sz w:val="24"/>
          <w:szCs w:val="24"/>
        </w:rPr>
        <w:t>в тексте выразительные средства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664EA" w:rsidRPr="00D664EA" w:rsidRDefault="009B777C" w:rsidP="00D664EA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разв</w:t>
      </w:r>
      <w:r w:rsidR="00864737">
        <w:rPr>
          <w:rFonts w:ascii="Times New Roman" w:hAnsi="Times New Roman" w:cs="Times New Roman"/>
          <w:sz w:val="24"/>
          <w:szCs w:val="24"/>
        </w:rPr>
        <w:t xml:space="preserve">ивать </w:t>
      </w:r>
      <w:r w:rsidRPr="00D664EA">
        <w:rPr>
          <w:rFonts w:ascii="Times New Roman" w:hAnsi="Times New Roman" w:cs="Times New Roman"/>
          <w:sz w:val="24"/>
          <w:szCs w:val="24"/>
        </w:rPr>
        <w:t xml:space="preserve"> связн</w:t>
      </w:r>
      <w:r w:rsidR="00864737">
        <w:rPr>
          <w:rFonts w:ascii="Times New Roman" w:hAnsi="Times New Roman" w:cs="Times New Roman"/>
          <w:sz w:val="24"/>
          <w:szCs w:val="24"/>
        </w:rPr>
        <w:t>ую</w:t>
      </w:r>
      <w:r w:rsidRPr="00D664EA">
        <w:rPr>
          <w:rFonts w:ascii="Times New Roman" w:hAnsi="Times New Roman" w:cs="Times New Roman"/>
          <w:sz w:val="24"/>
          <w:szCs w:val="24"/>
        </w:rPr>
        <w:t xml:space="preserve"> реч</w:t>
      </w:r>
      <w:r w:rsidR="00864737">
        <w:rPr>
          <w:rFonts w:ascii="Times New Roman" w:hAnsi="Times New Roman" w:cs="Times New Roman"/>
          <w:sz w:val="24"/>
          <w:szCs w:val="24"/>
        </w:rPr>
        <w:t>ь</w:t>
      </w:r>
      <w:r w:rsidRPr="00D664EA">
        <w:rPr>
          <w:rFonts w:ascii="Times New Roman" w:hAnsi="Times New Roman" w:cs="Times New Roman"/>
          <w:sz w:val="24"/>
          <w:szCs w:val="24"/>
        </w:rPr>
        <w:t>,</w:t>
      </w:r>
      <w:r w:rsidR="00B75514" w:rsidRPr="00D664EA">
        <w:rPr>
          <w:rFonts w:ascii="Times New Roman" w:hAnsi="Times New Roman" w:cs="Times New Roman"/>
          <w:sz w:val="24"/>
          <w:szCs w:val="24"/>
        </w:rPr>
        <w:t xml:space="preserve"> умени</w:t>
      </w:r>
      <w:r w:rsidR="00864737">
        <w:rPr>
          <w:rFonts w:ascii="Times New Roman" w:hAnsi="Times New Roman" w:cs="Times New Roman"/>
          <w:sz w:val="24"/>
          <w:szCs w:val="24"/>
        </w:rPr>
        <w:t>е</w:t>
      </w:r>
      <w:r w:rsidR="00B75514" w:rsidRPr="00D664EA">
        <w:rPr>
          <w:rFonts w:ascii="Times New Roman" w:hAnsi="Times New Roman" w:cs="Times New Roman"/>
          <w:sz w:val="24"/>
          <w:szCs w:val="24"/>
        </w:rPr>
        <w:t xml:space="preserve"> отвечать на вопросы по содерж</w:t>
      </w:r>
      <w:r w:rsidR="00864737">
        <w:rPr>
          <w:rFonts w:ascii="Times New Roman" w:hAnsi="Times New Roman" w:cs="Times New Roman"/>
          <w:sz w:val="24"/>
          <w:szCs w:val="24"/>
        </w:rPr>
        <w:t>анию текста полным предложением;</w:t>
      </w:r>
    </w:p>
    <w:p w:rsidR="00B75514" w:rsidRDefault="00864737" w:rsidP="00D664EA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75514" w:rsidRPr="00D664EA">
        <w:rPr>
          <w:rFonts w:ascii="Times New Roman" w:hAnsi="Times New Roman" w:cs="Times New Roman"/>
          <w:sz w:val="24"/>
          <w:szCs w:val="24"/>
        </w:rPr>
        <w:t>ополнить словарь детей новыми словами.</w:t>
      </w:r>
    </w:p>
    <w:p w:rsidR="009B777C" w:rsidRDefault="009B777C" w:rsidP="00D664EA">
      <w:pPr>
        <w:spacing w:line="240" w:lineRule="auto"/>
        <w:ind w:left="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4737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="0086473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977B7" w:rsidRPr="00D664EA">
        <w:rPr>
          <w:rFonts w:ascii="Times New Roman" w:hAnsi="Times New Roman" w:cs="Times New Roman"/>
          <w:sz w:val="24"/>
          <w:szCs w:val="24"/>
        </w:rPr>
        <w:t xml:space="preserve"> </w:t>
      </w:r>
      <w:r w:rsidR="00864737">
        <w:rPr>
          <w:rFonts w:ascii="Times New Roman" w:hAnsi="Times New Roman" w:cs="Times New Roman"/>
          <w:sz w:val="24"/>
          <w:szCs w:val="24"/>
        </w:rPr>
        <w:t>р</w:t>
      </w:r>
      <w:r w:rsidR="002977B7" w:rsidRPr="00D664EA">
        <w:rPr>
          <w:rFonts w:ascii="Times New Roman" w:hAnsi="Times New Roman" w:cs="Times New Roman"/>
          <w:sz w:val="24"/>
          <w:szCs w:val="24"/>
        </w:rPr>
        <w:t xml:space="preserve">азвивать наблюдательность, память, </w:t>
      </w:r>
      <w:r w:rsidR="00B75514" w:rsidRPr="00D664EA">
        <w:rPr>
          <w:rFonts w:ascii="Times New Roman" w:hAnsi="Times New Roman" w:cs="Times New Roman"/>
          <w:sz w:val="24"/>
          <w:szCs w:val="24"/>
        </w:rPr>
        <w:t>внимание</w:t>
      </w:r>
      <w:r w:rsidR="002977B7" w:rsidRPr="00D664EA">
        <w:rPr>
          <w:rFonts w:ascii="Times New Roman" w:hAnsi="Times New Roman" w:cs="Times New Roman"/>
          <w:sz w:val="24"/>
          <w:szCs w:val="24"/>
        </w:rPr>
        <w:t>,  познавательный интерес</w:t>
      </w:r>
      <w:r w:rsidR="00B75514" w:rsidRPr="00D664EA">
        <w:rPr>
          <w:rFonts w:ascii="Times New Roman" w:hAnsi="Times New Roman" w:cs="Times New Roman"/>
          <w:sz w:val="24"/>
          <w:szCs w:val="24"/>
        </w:rPr>
        <w:t>.</w:t>
      </w:r>
    </w:p>
    <w:p w:rsidR="00864737" w:rsidRPr="00D664EA" w:rsidRDefault="00864737" w:rsidP="00D664EA">
      <w:pPr>
        <w:spacing w:line="240" w:lineRule="auto"/>
        <w:ind w:left="6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777C" w:rsidRPr="00D664EA" w:rsidRDefault="009B777C" w:rsidP="00D664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737">
        <w:rPr>
          <w:rFonts w:ascii="Times New Roman" w:hAnsi="Times New Roman" w:cs="Times New Roman"/>
          <w:sz w:val="24"/>
          <w:szCs w:val="24"/>
          <w:u w:val="single"/>
        </w:rPr>
        <w:t>Воспитательные задачи</w:t>
      </w:r>
      <w:r w:rsidRPr="00864737">
        <w:rPr>
          <w:rFonts w:ascii="Times New Roman" w:hAnsi="Times New Roman" w:cs="Times New Roman"/>
          <w:sz w:val="24"/>
          <w:szCs w:val="24"/>
        </w:rPr>
        <w:t>:</w:t>
      </w:r>
      <w:r w:rsidR="002977B7" w:rsidRPr="00864737">
        <w:rPr>
          <w:rFonts w:ascii="Times New Roman" w:hAnsi="Times New Roman" w:cs="Times New Roman"/>
          <w:sz w:val="24"/>
          <w:szCs w:val="24"/>
        </w:rPr>
        <w:t xml:space="preserve"> </w:t>
      </w:r>
      <w:r w:rsidR="00B75514" w:rsidRPr="00D664EA">
        <w:rPr>
          <w:rFonts w:ascii="Times New Roman" w:hAnsi="Times New Roman" w:cs="Times New Roman"/>
          <w:color w:val="000000"/>
          <w:sz w:val="24"/>
          <w:szCs w:val="24"/>
        </w:rPr>
        <w:t>воспитание положительного эстетического отношения к произведению,  воспитание художественного вкуса</w:t>
      </w:r>
      <w:proofErr w:type="gramStart"/>
      <w:r w:rsidR="00B75514" w:rsidRPr="00D664E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977B7" w:rsidRPr="00D664EA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  <w:r w:rsidR="002977B7" w:rsidRPr="00D664EA">
        <w:rPr>
          <w:rFonts w:ascii="Times New Roman" w:hAnsi="Times New Roman" w:cs="Times New Roman"/>
          <w:sz w:val="24"/>
          <w:szCs w:val="24"/>
        </w:rPr>
        <w:t>воспитывать любовь к природе.</w:t>
      </w:r>
      <w:r w:rsidR="0026376D" w:rsidRPr="00D664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B777C" w:rsidRPr="00864737" w:rsidRDefault="009B777C" w:rsidP="0086473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4737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9B777C" w:rsidRPr="009B777C" w:rsidRDefault="009B777C" w:rsidP="0086473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777C">
        <w:rPr>
          <w:rFonts w:ascii="Times New Roman" w:hAnsi="Times New Roman" w:cs="Times New Roman"/>
          <w:sz w:val="24"/>
          <w:szCs w:val="24"/>
        </w:rPr>
        <w:t>Активизация словаря: одуванчик, луг, цветы, цветущий, забава.</w:t>
      </w:r>
    </w:p>
    <w:p w:rsidR="009B777C" w:rsidRPr="009B777C" w:rsidRDefault="009B777C" w:rsidP="0086473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777C">
        <w:rPr>
          <w:rFonts w:ascii="Times New Roman" w:hAnsi="Times New Roman" w:cs="Times New Roman"/>
          <w:sz w:val="24"/>
          <w:szCs w:val="24"/>
        </w:rPr>
        <w:t>Обогащение словаря: удить рыбу, промысел, подкарауливать, зазеваешься.</w:t>
      </w:r>
    </w:p>
    <w:p w:rsidR="009B777C" w:rsidRPr="00864737" w:rsidRDefault="009B777C" w:rsidP="00864737">
      <w:pPr>
        <w:pStyle w:val="a6"/>
        <w:shd w:val="clear" w:color="auto" w:fill="FFFFFF"/>
        <w:spacing w:before="0" w:beforeAutospacing="0" w:after="0" w:afterAutospacing="0"/>
        <w:ind w:left="-426" w:firstLine="426"/>
        <w:contextualSpacing/>
        <w:jc w:val="both"/>
        <w:textAlignment w:val="baseline"/>
        <w:rPr>
          <w:u w:val="single"/>
        </w:rPr>
      </w:pPr>
      <w:r w:rsidRPr="00864737">
        <w:rPr>
          <w:u w:val="single"/>
        </w:rPr>
        <w:t>Оборудование:</w:t>
      </w:r>
    </w:p>
    <w:p w:rsidR="00864737" w:rsidRDefault="009B777C" w:rsidP="0086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777C">
        <w:rPr>
          <w:rFonts w:ascii="Times New Roman" w:hAnsi="Times New Roman" w:cs="Times New Roman"/>
          <w:sz w:val="24"/>
          <w:szCs w:val="24"/>
        </w:rPr>
        <w:t xml:space="preserve">Портрет писателя М. Пришвина (см. Приложение 1),рассказ М. Пришвина «Золотой луг» (см. Приложение 2), фото с изображением одуванчиков (см. Приложение 3,4) </w:t>
      </w:r>
    </w:p>
    <w:p w:rsidR="00CE353F" w:rsidRPr="009B777C" w:rsidRDefault="009B777C" w:rsidP="00CE353F">
      <w:pPr>
        <w:contextualSpacing/>
        <w:rPr>
          <w:color w:val="000000"/>
          <w:sz w:val="24"/>
          <w:szCs w:val="24"/>
        </w:rPr>
      </w:pPr>
      <w:r w:rsidRPr="00864737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  <w:r w:rsidRPr="009B777C">
        <w:rPr>
          <w:rFonts w:ascii="Times New Roman" w:hAnsi="Times New Roman" w:cs="Times New Roman"/>
          <w:sz w:val="24"/>
          <w:szCs w:val="24"/>
        </w:rPr>
        <w:t xml:space="preserve"> знакомство с луговыми цветами, их значением для насекомых</w:t>
      </w:r>
      <w:r w:rsidR="00CE353F">
        <w:rPr>
          <w:rFonts w:ascii="Times New Roman" w:hAnsi="Times New Roman" w:cs="Times New Roman"/>
          <w:sz w:val="24"/>
          <w:szCs w:val="24"/>
        </w:rPr>
        <w:t>, рассматривание тематического альбома «Цветы»</w:t>
      </w:r>
      <w:r w:rsidRPr="009B777C">
        <w:rPr>
          <w:rFonts w:ascii="Times New Roman" w:hAnsi="Times New Roman" w:cs="Times New Roman"/>
          <w:sz w:val="24"/>
          <w:szCs w:val="24"/>
        </w:rPr>
        <w:t>, чтение и заучивание стихотворений об одуванчике, раз</w:t>
      </w:r>
      <w:r w:rsidR="00CE353F">
        <w:rPr>
          <w:rFonts w:ascii="Times New Roman" w:hAnsi="Times New Roman" w:cs="Times New Roman"/>
          <w:sz w:val="24"/>
          <w:szCs w:val="24"/>
        </w:rPr>
        <w:t xml:space="preserve">учивание </w:t>
      </w:r>
      <w:proofErr w:type="spellStart"/>
      <w:r w:rsidR="00CE353F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="00CE353F">
        <w:rPr>
          <w:rFonts w:ascii="Times New Roman" w:hAnsi="Times New Roman" w:cs="Times New Roman"/>
          <w:sz w:val="24"/>
          <w:szCs w:val="24"/>
        </w:rPr>
        <w:t xml:space="preserve"> «Одуванчик», чтение рассказов М. </w:t>
      </w:r>
      <w:r w:rsidR="008E5734">
        <w:rPr>
          <w:rFonts w:ascii="Times New Roman" w:hAnsi="Times New Roman" w:cs="Times New Roman"/>
          <w:sz w:val="24"/>
          <w:szCs w:val="24"/>
        </w:rPr>
        <w:t xml:space="preserve">М. </w:t>
      </w:r>
      <w:r w:rsidR="00CE353F">
        <w:rPr>
          <w:rFonts w:ascii="Times New Roman" w:hAnsi="Times New Roman" w:cs="Times New Roman"/>
          <w:sz w:val="24"/>
          <w:szCs w:val="24"/>
        </w:rPr>
        <w:t xml:space="preserve">Пришвина </w:t>
      </w:r>
      <w:r w:rsidR="00CE353F" w:rsidRPr="00CE353F">
        <w:rPr>
          <w:rFonts w:ascii="Times New Roman" w:hAnsi="Times New Roman" w:cs="Times New Roman"/>
          <w:sz w:val="24"/>
          <w:szCs w:val="24"/>
        </w:rPr>
        <w:t>«Ребята и утята», «</w:t>
      </w:r>
      <w:proofErr w:type="spellStart"/>
      <w:r w:rsidR="00CE353F" w:rsidRPr="00CE353F">
        <w:rPr>
          <w:rFonts w:ascii="Times New Roman" w:hAnsi="Times New Roman" w:cs="Times New Roman"/>
          <w:sz w:val="24"/>
          <w:szCs w:val="24"/>
        </w:rPr>
        <w:t>Лисичкин</w:t>
      </w:r>
      <w:proofErr w:type="spellEnd"/>
      <w:r w:rsidR="00CE353F" w:rsidRPr="00CE353F">
        <w:rPr>
          <w:rFonts w:ascii="Times New Roman" w:hAnsi="Times New Roman" w:cs="Times New Roman"/>
          <w:sz w:val="24"/>
          <w:szCs w:val="24"/>
        </w:rPr>
        <w:t xml:space="preserve"> хлеб»</w:t>
      </w:r>
    </w:p>
    <w:p w:rsidR="009B777C" w:rsidRDefault="009B777C" w:rsidP="0086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4737" w:rsidRDefault="00864737" w:rsidP="0086473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777C" w:rsidRPr="009B777C" w:rsidRDefault="009B777C" w:rsidP="009B777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77C"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8"/>
        <w:tblW w:w="9606" w:type="dxa"/>
        <w:tblLayout w:type="fixed"/>
        <w:tblLook w:val="04A0" w:firstRow="1" w:lastRow="0" w:firstColumn="1" w:lastColumn="0" w:noHBand="0" w:noVBand="1"/>
      </w:tblPr>
      <w:tblGrid>
        <w:gridCol w:w="1384"/>
        <w:gridCol w:w="4394"/>
        <w:gridCol w:w="1843"/>
        <w:gridCol w:w="1985"/>
      </w:tblGrid>
      <w:tr w:rsidR="009B777C" w:rsidRPr="009B777C" w:rsidTr="00517BA3">
        <w:tc>
          <w:tcPr>
            <w:tcW w:w="1384" w:type="dxa"/>
          </w:tcPr>
          <w:p w:rsidR="009B777C" w:rsidRPr="009B777C" w:rsidRDefault="009B777C" w:rsidP="0030369B">
            <w:pPr>
              <w:jc w:val="center"/>
              <w:rPr>
                <w:b/>
                <w:sz w:val="24"/>
                <w:szCs w:val="24"/>
              </w:rPr>
            </w:pPr>
            <w:r w:rsidRPr="009B777C">
              <w:rPr>
                <w:b/>
                <w:sz w:val="24"/>
                <w:szCs w:val="24"/>
              </w:rPr>
              <w:t>Этап занятия</w:t>
            </w:r>
          </w:p>
        </w:tc>
        <w:tc>
          <w:tcPr>
            <w:tcW w:w="4394" w:type="dxa"/>
          </w:tcPr>
          <w:p w:rsidR="009B777C" w:rsidRPr="009B777C" w:rsidRDefault="009B777C" w:rsidP="0030369B">
            <w:pPr>
              <w:jc w:val="center"/>
              <w:rPr>
                <w:b/>
                <w:sz w:val="24"/>
                <w:szCs w:val="24"/>
              </w:rPr>
            </w:pPr>
            <w:r w:rsidRPr="009B777C">
              <w:rPr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1843" w:type="dxa"/>
          </w:tcPr>
          <w:p w:rsidR="009B777C" w:rsidRPr="009B777C" w:rsidRDefault="009B777C" w:rsidP="0030369B">
            <w:pPr>
              <w:jc w:val="center"/>
              <w:rPr>
                <w:b/>
                <w:sz w:val="24"/>
                <w:szCs w:val="24"/>
              </w:rPr>
            </w:pPr>
            <w:r w:rsidRPr="009B777C">
              <w:rPr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1985" w:type="dxa"/>
          </w:tcPr>
          <w:p w:rsidR="009B777C" w:rsidRPr="009B777C" w:rsidRDefault="009B777C" w:rsidP="0030369B">
            <w:pPr>
              <w:jc w:val="center"/>
              <w:rPr>
                <w:b/>
                <w:sz w:val="24"/>
                <w:szCs w:val="24"/>
              </w:rPr>
            </w:pPr>
            <w:r w:rsidRPr="009B777C">
              <w:rPr>
                <w:b/>
                <w:sz w:val="24"/>
                <w:szCs w:val="24"/>
              </w:rPr>
              <w:t>Методы и приемы</w:t>
            </w:r>
          </w:p>
        </w:tc>
      </w:tr>
      <w:tr w:rsidR="009B777C" w:rsidRPr="009B777C" w:rsidTr="00517BA3">
        <w:tc>
          <w:tcPr>
            <w:tcW w:w="1384" w:type="dxa"/>
          </w:tcPr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394" w:type="dxa"/>
          </w:tcPr>
          <w:p w:rsidR="009B777C" w:rsidRPr="009B777C" w:rsidRDefault="009B777C" w:rsidP="0030369B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 xml:space="preserve">Здравствуйте ребята. Сегодня мы познакомимся с творчеством удивительного человека, который больше всего на свете любил детей и  природу.  </w:t>
            </w:r>
          </w:p>
          <w:p w:rsidR="009B777C" w:rsidRPr="009B777C" w:rsidRDefault="009B777C" w:rsidP="0030369B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lastRenderedPageBreak/>
              <w:t xml:space="preserve">Взгляните на его портрет (показываю портрет). Этот портрет писателя Михаила Михайловича Пришвина. Мы уже не в первый раз встречаемся с его произведениями. </w:t>
            </w:r>
          </w:p>
          <w:p w:rsidR="009B777C" w:rsidRPr="009B777C" w:rsidRDefault="009B777C" w:rsidP="0030369B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Вспомните,  какие рассказы мы с вами читали.</w:t>
            </w:r>
          </w:p>
          <w:p w:rsidR="009B777C" w:rsidRDefault="009B777C" w:rsidP="0030369B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Михаил Михайлович Пришвин очень хорошо знал природу, любил её и берёг. В его рассказах можно найти много удивительных открытий, которыми он щедро делился со всеми читателями. Об одном из них мы сегодня узнаем, когда прочитаем еще один его рассказ. А вот название этого рассказа я вам предлагаю узнать, отгадав загадку:</w:t>
            </w:r>
          </w:p>
          <w:p w:rsidR="009349D9" w:rsidRPr="009349D9" w:rsidRDefault="009349D9" w:rsidP="009349D9">
            <w:pPr>
              <w:rPr>
                <w:color w:val="000000"/>
                <w:sz w:val="24"/>
                <w:szCs w:val="24"/>
              </w:rPr>
            </w:pPr>
            <w:r w:rsidRPr="009349D9">
              <w:rPr>
                <w:color w:val="000000"/>
                <w:sz w:val="24"/>
                <w:szCs w:val="24"/>
              </w:rPr>
              <w:t>Травою поле зарастает,</w:t>
            </w:r>
          </w:p>
          <w:p w:rsidR="009349D9" w:rsidRPr="009349D9" w:rsidRDefault="009349D9" w:rsidP="009349D9">
            <w:pPr>
              <w:rPr>
                <w:color w:val="000000"/>
                <w:sz w:val="24"/>
                <w:szCs w:val="24"/>
              </w:rPr>
            </w:pPr>
            <w:r w:rsidRPr="009349D9">
              <w:rPr>
                <w:color w:val="000000"/>
                <w:sz w:val="24"/>
                <w:szCs w:val="24"/>
              </w:rPr>
              <w:t>Траву домашний скот съедает.</w:t>
            </w:r>
          </w:p>
          <w:p w:rsidR="009349D9" w:rsidRPr="009349D9" w:rsidRDefault="009349D9" w:rsidP="009349D9">
            <w:pPr>
              <w:rPr>
                <w:color w:val="000000"/>
                <w:sz w:val="24"/>
                <w:szCs w:val="24"/>
              </w:rPr>
            </w:pPr>
            <w:r w:rsidRPr="009349D9">
              <w:rPr>
                <w:color w:val="000000"/>
                <w:sz w:val="24"/>
                <w:szCs w:val="24"/>
              </w:rPr>
              <w:t>Всё лето скот на нём пасётся.</w:t>
            </w:r>
          </w:p>
          <w:p w:rsidR="009349D9" w:rsidRPr="009B777C" w:rsidRDefault="009349D9" w:rsidP="009349D9">
            <w:pPr>
              <w:rPr>
                <w:color w:val="000000"/>
                <w:sz w:val="24"/>
                <w:szCs w:val="24"/>
              </w:rPr>
            </w:pPr>
            <w:r w:rsidRPr="009349D9">
              <w:rPr>
                <w:color w:val="000000"/>
                <w:sz w:val="24"/>
                <w:szCs w:val="24"/>
              </w:rPr>
              <w:t>Скажи, как поле то зовётся.</w:t>
            </w:r>
          </w:p>
          <w:p w:rsidR="009B777C" w:rsidRPr="009B777C" w:rsidRDefault="009B777C" w:rsidP="0030369B">
            <w:pPr>
              <w:contextualSpacing/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Молодцы!</w:t>
            </w:r>
          </w:p>
          <w:p w:rsidR="009B777C" w:rsidRPr="009B777C" w:rsidRDefault="009B777C" w:rsidP="0030369B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Название у этого рассказа удивительное -  «Золотой луг».</w:t>
            </w:r>
          </w:p>
          <w:p w:rsidR="009B777C" w:rsidRPr="009B777C" w:rsidRDefault="009B777C" w:rsidP="0030369B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Ребята, а что такое луг?</w:t>
            </w:r>
          </w:p>
          <w:p w:rsidR="009B777C" w:rsidRPr="009B777C" w:rsidRDefault="009B777C" w:rsidP="0030369B">
            <w:pPr>
              <w:rPr>
                <w:color w:val="000000"/>
                <w:sz w:val="24"/>
                <w:szCs w:val="24"/>
              </w:rPr>
            </w:pPr>
          </w:p>
          <w:p w:rsidR="009B777C" w:rsidRDefault="009B777C" w:rsidP="0030369B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Совершенно верно!</w:t>
            </w:r>
          </w:p>
          <w:p w:rsidR="00731052" w:rsidRDefault="00731052" w:rsidP="0030369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 вот почему он назван золотым, вы узнаете, когда услышите этот рассказ.</w:t>
            </w:r>
          </w:p>
          <w:p w:rsidR="009349D9" w:rsidRPr="009B777C" w:rsidRDefault="009349D9" w:rsidP="000E666A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«Ребята и утята»,</w:t>
            </w:r>
          </w:p>
          <w:p w:rsidR="009B777C" w:rsidRPr="009B777C" w:rsidRDefault="009B777C" w:rsidP="0030369B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9B777C">
              <w:rPr>
                <w:color w:val="000000"/>
                <w:sz w:val="24"/>
                <w:szCs w:val="24"/>
              </w:rPr>
              <w:t>Лисичкин</w:t>
            </w:r>
            <w:proofErr w:type="spellEnd"/>
            <w:r w:rsidRPr="009B777C">
              <w:rPr>
                <w:color w:val="000000"/>
                <w:sz w:val="24"/>
                <w:szCs w:val="24"/>
              </w:rPr>
              <w:t xml:space="preserve"> хлеб»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Дети: Луг!</w:t>
            </w: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Участок земли, покрытый травой и цветами.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lastRenderedPageBreak/>
              <w:t>Приветствие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Показ портрета писателя</w:t>
            </w: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Рассказ воспитателя</w:t>
            </w: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731052" w:rsidRPr="009B777C" w:rsidRDefault="00731052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художественное слово (загадывание загадки)</w:t>
            </w: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C21457" w:rsidRPr="009B777C" w:rsidRDefault="00C21457" w:rsidP="00C21457">
            <w:pPr>
              <w:ind w:left="-108" w:right="-108" w:firstLine="108"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Вопрос к детям</w:t>
            </w: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Похвала</w:t>
            </w: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</w:tc>
      </w:tr>
      <w:tr w:rsidR="009B777C" w:rsidRPr="009B777C" w:rsidTr="00517BA3">
        <w:tc>
          <w:tcPr>
            <w:tcW w:w="1384" w:type="dxa"/>
          </w:tcPr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394" w:type="dxa"/>
          </w:tcPr>
          <w:p w:rsidR="000E666A" w:rsidRPr="009B777C" w:rsidRDefault="000E666A" w:rsidP="000E666A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В рассказе вам встретятся незнакомые слова. Давайте  сразу выясним, что они означают, чтобы вам было все понятно.</w:t>
            </w:r>
          </w:p>
          <w:p w:rsidR="000E666A" w:rsidRPr="009B777C" w:rsidRDefault="000E666A" w:rsidP="000E666A">
            <w:pPr>
              <w:contextualSpacing/>
              <w:rPr>
                <w:color w:val="000000"/>
                <w:sz w:val="24"/>
                <w:szCs w:val="24"/>
              </w:rPr>
            </w:pPr>
            <w:r w:rsidRPr="009B777C">
              <w:rPr>
                <w:b/>
                <w:color w:val="000000"/>
                <w:sz w:val="24"/>
                <w:szCs w:val="24"/>
              </w:rPr>
              <w:t>Идти в пяту</w:t>
            </w:r>
            <w:r w:rsidRPr="009B777C">
              <w:rPr>
                <w:color w:val="000000"/>
                <w:sz w:val="24"/>
                <w:szCs w:val="24"/>
              </w:rPr>
              <w:t xml:space="preserve"> - идти друг за другом.</w:t>
            </w:r>
          </w:p>
          <w:p w:rsidR="000E666A" w:rsidRPr="009B777C" w:rsidRDefault="000E666A" w:rsidP="000E666A">
            <w:pPr>
              <w:contextualSpacing/>
              <w:rPr>
                <w:color w:val="000000"/>
                <w:sz w:val="24"/>
                <w:szCs w:val="24"/>
              </w:rPr>
            </w:pPr>
            <w:r w:rsidRPr="009B777C">
              <w:rPr>
                <w:b/>
                <w:color w:val="000000"/>
                <w:sz w:val="24"/>
                <w:szCs w:val="24"/>
              </w:rPr>
              <w:t>Зазеваешься</w:t>
            </w:r>
            <w:r w:rsidRPr="009B777C">
              <w:rPr>
                <w:color w:val="000000"/>
                <w:sz w:val="24"/>
                <w:szCs w:val="24"/>
              </w:rPr>
              <w:t xml:space="preserve"> - отвлечешься</w:t>
            </w:r>
          </w:p>
          <w:p w:rsidR="000E666A" w:rsidRPr="009B777C" w:rsidRDefault="000E666A" w:rsidP="000E666A">
            <w:pPr>
              <w:contextualSpacing/>
              <w:rPr>
                <w:color w:val="000000"/>
                <w:sz w:val="24"/>
                <w:szCs w:val="24"/>
              </w:rPr>
            </w:pPr>
            <w:r w:rsidRPr="009B777C">
              <w:rPr>
                <w:b/>
                <w:color w:val="000000"/>
                <w:sz w:val="24"/>
                <w:szCs w:val="24"/>
              </w:rPr>
              <w:t>Забава</w:t>
            </w:r>
            <w:r w:rsidRPr="009B777C">
              <w:rPr>
                <w:color w:val="000000"/>
                <w:sz w:val="24"/>
                <w:szCs w:val="24"/>
              </w:rPr>
              <w:t xml:space="preserve">  - игра, увлечение</w:t>
            </w:r>
          </w:p>
          <w:p w:rsidR="000E666A" w:rsidRDefault="000E666A" w:rsidP="000E666A">
            <w:pPr>
              <w:contextualSpacing/>
              <w:rPr>
                <w:color w:val="000000"/>
                <w:sz w:val="24"/>
                <w:szCs w:val="24"/>
              </w:rPr>
            </w:pPr>
            <w:r w:rsidRPr="009B777C">
              <w:rPr>
                <w:b/>
                <w:color w:val="000000"/>
                <w:sz w:val="24"/>
                <w:szCs w:val="24"/>
              </w:rPr>
              <w:t>Деловито</w:t>
            </w:r>
            <w:r w:rsidRPr="009B777C">
              <w:rPr>
                <w:color w:val="000000"/>
                <w:sz w:val="24"/>
                <w:szCs w:val="24"/>
              </w:rPr>
              <w:t xml:space="preserve"> – серьезно </w:t>
            </w:r>
          </w:p>
          <w:p w:rsidR="000E666A" w:rsidRPr="009B777C" w:rsidRDefault="000E666A" w:rsidP="000E666A">
            <w:pPr>
              <w:contextualSpacing/>
              <w:rPr>
                <w:color w:val="000000"/>
                <w:sz w:val="24"/>
                <w:szCs w:val="24"/>
              </w:rPr>
            </w:pPr>
            <w:r w:rsidRPr="009B777C">
              <w:rPr>
                <w:b/>
                <w:color w:val="000000"/>
                <w:sz w:val="24"/>
                <w:szCs w:val="24"/>
              </w:rPr>
              <w:t>Фукнет</w:t>
            </w:r>
            <w:r w:rsidRPr="009B777C">
              <w:rPr>
                <w:color w:val="000000"/>
                <w:sz w:val="24"/>
                <w:szCs w:val="24"/>
              </w:rPr>
              <w:t xml:space="preserve"> – дунет.</w:t>
            </w:r>
          </w:p>
          <w:p w:rsidR="000E666A" w:rsidRPr="009B777C" w:rsidRDefault="000E666A" w:rsidP="000E666A">
            <w:pPr>
              <w:contextualSpacing/>
              <w:rPr>
                <w:color w:val="000000"/>
                <w:sz w:val="24"/>
                <w:szCs w:val="24"/>
              </w:rPr>
            </w:pPr>
            <w:r w:rsidRPr="009B777C">
              <w:rPr>
                <w:b/>
                <w:color w:val="000000"/>
                <w:sz w:val="24"/>
                <w:szCs w:val="24"/>
              </w:rPr>
              <w:t>Промысел</w:t>
            </w:r>
            <w:r w:rsidRPr="009B777C">
              <w:rPr>
                <w:color w:val="000000"/>
                <w:sz w:val="24"/>
                <w:szCs w:val="24"/>
              </w:rPr>
              <w:t xml:space="preserve"> – какое либо дело, добывание чего-нибудь,  занятие охотой, добычей зверя, птицы, рыбы.</w:t>
            </w:r>
          </w:p>
          <w:p w:rsidR="000E666A" w:rsidRPr="009B777C" w:rsidRDefault="000E666A" w:rsidP="000E666A">
            <w:pPr>
              <w:contextualSpacing/>
              <w:rPr>
                <w:color w:val="000000"/>
                <w:sz w:val="24"/>
                <w:szCs w:val="24"/>
              </w:rPr>
            </w:pPr>
            <w:r w:rsidRPr="009B777C">
              <w:rPr>
                <w:b/>
                <w:color w:val="000000"/>
                <w:sz w:val="24"/>
                <w:szCs w:val="24"/>
              </w:rPr>
              <w:t>Подкарауливать</w:t>
            </w:r>
            <w:r w:rsidRPr="009B777C">
              <w:rPr>
                <w:color w:val="000000"/>
                <w:sz w:val="24"/>
                <w:szCs w:val="24"/>
              </w:rPr>
              <w:t xml:space="preserve"> – выслеживать.</w:t>
            </w:r>
          </w:p>
          <w:p w:rsidR="000E666A" w:rsidRDefault="000E666A" w:rsidP="000E666A">
            <w:pPr>
              <w:rPr>
                <w:color w:val="000000"/>
                <w:sz w:val="24"/>
                <w:szCs w:val="24"/>
              </w:rPr>
            </w:pPr>
            <w:r w:rsidRPr="009B777C">
              <w:rPr>
                <w:color w:val="000000"/>
                <w:sz w:val="24"/>
                <w:szCs w:val="24"/>
              </w:rPr>
              <w:t>А теперь располагайтесь по удобнее и слушайте внимательно рассказ.</w:t>
            </w:r>
          </w:p>
          <w:p w:rsidR="001B4939" w:rsidRDefault="001B4939" w:rsidP="00303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Выразительно ч</w:t>
            </w:r>
            <w:r w:rsidR="009B777C" w:rsidRPr="009B777C">
              <w:rPr>
                <w:sz w:val="24"/>
                <w:szCs w:val="24"/>
              </w:rPr>
              <w:t>итаю рассказ Михаила Пришвина «Золотой луг» (см. Приложение 2)</w:t>
            </w:r>
            <w:r>
              <w:rPr>
                <w:sz w:val="24"/>
                <w:szCs w:val="24"/>
              </w:rPr>
              <w:t xml:space="preserve">. </w:t>
            </w:r>
          </w:p>
          <w:p w:rsidR="001B4939" w:rsidRDefault="001B4939" w:rsidP="0030369B">
            <w:pPr>
              <w:rPr>
                <w:sz w:val="24"/>
                <w:szCs w:val="24"/>
              </w:rPr>
            </w:pPr>
          </w:p>
          <w:p w:rsidR="009B777C" w:rsidRDefault="001B4939" w:rsidP="00303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окончании чтения делаю небольшую паузу.</w:t>
            </w:r>
          </w:p>
          <w:p w:rsidR="001B4939" w:rsidRDefault="001B4939" w:rsidP="00303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Понравился вам рассказ?</w:t>
            </w:r>
          </w:p>
          <w:p w:rsidR="001B4939" w:rsidRPr="009B777C" w:rsidRDefault="001B4939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>Вопросы по содержанию рассказа: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lastRenderedPageBreak/>
              <w:t>О чем этот рассказ?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>Почему луг в рассказе  называется золотой?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Каким был луг рано утром? Почему, как вы думаете?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285A07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Каким был днем?</w:t>
            </w:r>
            <w:r w:rsidR="00285A07">
              <w:rPr>
                <w:sz w:val="24"/>
                <w:szCs w:val="24"/>
              </w:rPr>
              <w:t xml:space="preserve"> </w:t>
            </w:r>
          </w:p>
          <w:p w:rsidR="009B777C" w:rsidRDefault="00285A07" w:rsidP="00303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Почему?</w:t>
            </w: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Pr="009B777C" w:rsidRDefault="00285A07" w:rsidP="0030369B">
            <w:pPr>
              <w:rPr>
                <w:sz w:val="24"/>
                <w:szCs w:val="24"/>
              </w:rPr>
            </w:pPr>
          </w:p>
          <w:p w:rsid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 xml:space="preserve">Каким был вечером?  </w:t>
            </w: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Pr="009B777C" w:rsidRDefault="00285A07" w:rsidP="0030369B">
            <w:pPr>
              <w:rPr>
                <w:sz w:val="24"/>
                <w:szCs w:val="24"/>
              </w:rPr>
            </w:pPr>
          </w:p>
          <w:p w:rsidR="009B777C" w:rsidRPr="009B777C" w:rsidRDefault="00285A07" w:rsidP="00303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9B777C" w:rsidRPr="009B777C">
              <w:rPr>
                <w:sz w:val="24"/>
                <w:szCs w:val="24"/>
              </w:rPr>
              <w:t xml:space="preserve"> как</w:t>
            </w:r>
            <w:r>
              <w:rPr>
                <w:sz w:val="24"/>
                <w:szCs w:val="24"/>
              </w:rPr>
              <w:t>им еще</w:t>
            </w:r>
            <w:r w:rsidR="009B777C" w:rsidRPr="009B777C">
              <w:rPr>
                <w:sz w:val="24"/>
                <w:szCs w:val="24"/>
              </w:rPr>
              <w:t xml:space="preserve"> может быть луг? 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Как рассказчик-мальчик  в начале рассказа называет одуванчики?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Как вы думаете, почему он их так называет?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285A07" w:rsidRPr="009B777C" w:rsidRDefault="00285A07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Что заставило мальчика заняться наблюдением?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 xml:space="preserve">Можно ли мальчика назвать наблюдательным человеком, любящим </w:t>
            </w:r>
            <w:r w:rsidRPr="009B777C">
              <w:rPr>
                <w:sz w:val="24"/>
                <w:szCs w:val="24"/>
              </w:rPr>
              <w:lastRenderedPageBreak/>
              <w:t xml:space="preserve">природу? 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Какие же секреты открыл наш герой?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Почему одуванчик стал для ребят интересным цветком?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>Ребята, вспомните, пожалуйста, какая забава с одуванчиками была у братьев?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Знакома ли вам такая детская игра с одуванчиками? Если да, то поднимите руки.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Давайте с вами поиграем. Представим что у нас в руках по одному одуванчику,  давайте попробуем сами дунуть, издавая при этом «</w:t>
            </w:r>
            <w:proofErr w:type="gramStart"/>
            <w:r w:rsidRPr="009B777C">
              <w:rPr>
                <w:sz w:val="24"/>
                <w:szCs w:val="24"/>
              </w:rPr>
              <w:t>фу</w:t>
            </w:r>
            <w:proofErr w:type="gramEnd"/>
            <w:r w:rsidRPr="009B777C">
              <w:rPr>
                <w:sz w:val="24"/>
                <w:szCs w:val="24"/>
              </w:rPr>
              <w:t>»: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ind w:left="-426" w:firstLine="426"/>
              <w:jc w:val="center"/>
              <w:textAlignment w:val="baseline"/>
            </w:pPr>
            <w:r w:rsidRPr="009B777C">
              <w:t>Белым шариком пушистым.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ind w:left="-426" w:firstLine="426"/>
              <w:jc w:val="center"/>
              <w:textAlignment w:val="baseline"/>
            </w:pPr>
            <w:r w:rsidRPr="009B777C">
              <w:t>Красовался в поле чистом.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ind w:left="-426" w:firstLine="426"/>
              <w:jc w:val="center"/>
              <w:textAlignment w:val="baseline"/>
            </w:pPr>
            <w:r w:rsidRPr="009B777C">
              <w:t>На него подуй слегка,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ind w:left="-426" w:firstLine="426"/>
              <w:jc w:val="center"/>
              <w:textAlignment w:val="baseline"/>
            </w:pPr>
            <w:r w:rsidRPr="009B777C">
              <w:t>Был цветок – и нет цветка.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>А кто помнит, с чем автор сравнивает лепестки одуванчика?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>Правильно, давайте вспомним, как это звучит в рассказе.  Зачитываю еще раз отрывок из произведения.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lastRenderedPageBreak/>
              <w:t xml:space="preserve">«Он сжал свои лепестки, как все равно если бы у нас пальцы со стороны ладони были желтые </w:t>
            </w:r>
            <w:proofErr w:type="gramStart"/>
            <w:r w:rsidRPr="009B777C">
              <w:rPr>
                <w:sz w:val="24"/>
                <w:szCs w:val="24"/>
              </w:rPr>
              <w:t>и</w:t>
            </w:r>
            <w:proofErr w:type="gramEnd"/>
            <w:r w:rsidRPr="009B777C">
              <w:rPr>
                <w:sz w:val="24"/>
                <w:szCs w:val="24"/>
              </w:rPr>
              <w:t xml:space="preserve"> сжав в кулак, мы бы закрыли желтое. Лепестки – пальцы, закрыты не в бутон – а в кулак. Одуванчики раскрывают свои ладони, будто руки»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А теперь давайте отдохнем и  немного прогуляемся  по лугу.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9B777C">
              <w:rPr>
                <w:sz w:val="24"/>
                <w:szCs w:val="24"/>
              </w:rPr>
              <w:t>Физминутка</w:t>
            </w:r>
            <w:proofErr w:type="spellEnd"/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«Мы по лугу прогулялись»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Мы по лугу прогулялись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И немножко отдохнем. (Шагаем на месте.)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Встанем, глубоко вздохнем.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Руки в стороны, вперед, (Развели руки в стороны, вперед.)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Чудеса у нас на свете: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Стали карликами дети (Присели.)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А потом все дружно встали,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Великанами мы стали. (Встали.)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Дружно хлопаем, (Хлопаем в ладоши.)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Ногами топаем! (Топаем ногами.)</w:t>
            </w:r>
          </w:p>
          <w:p w:rsidR="009B777C" w:rsidRPr="009B777C" w:rsidRDefault="009B777C" w:rsidP="0030369B">
            <w:pPr>
              <w:contextualSpacing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Хорошо мы погуляли и нисколько не устали! (Шагаем на месте.)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rFonts w:eastAsiaTheme="minorEastAsia"/>
              </w:rPr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>Молодцы!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>А теперь придумайте определение к слову «одуванчик». Какой он?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Как вы думаете, зачем нам нужны одуванчики? Приносят ли, они пользу?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517BA3" w:rsidRDefault="00517BA3" w:rsidP="0030369B">
            <w:pPr>
              <w:pStyle w:val="a7"/>
              <w:rPr>
                <w:sz w:val="24"/>
                <w:szCs w:val="24"/>
              </w:rPr>
            </w:pPr>
          </w:p>
          <w:p w:rsidR="00517BA3" w:rsidRPr="009B777C" w:rsidRDefault="00517BA3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 xml:space="preserve">Да, ребята, к одуванчикам любят прилетать пчелы, шмели и бабочки. Они едят одуванчиковый сладкий нектар. А пчелы потом из него делают одуванчиковый мед – густой и ароматный. 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А еще из цветков одуванчика варят вкусное  и полезное варенье.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 xml:space="preserve">Одуванчик – лекарственное растение.  </w:t>
            </w:r>
            <w:proofErr w:type="gramStart"/>
            <w:r w:rsidRPr="009B777C">
              <w:rPr>
                <w:sz w:val="24"/>
                <w:szCs w:val="24"/>
              </w:rPr>
              <w:lastRenderedPageBreak/>
              <w:t>Помогают человеку: цветки, листья, корни, из которых делают настои, мази, отвары.</w:t>
            </w:r>
            <w:proofErr w:type="gramEnd"/>
            <w:r w:rsidRPr="009B777C">
              <w:rPr>
                <w:sz w:val="24"/>
                <w:szCs w:val="24"/>
              </w:rPr>
              <w:t xml:space="preserve"> Листья одуванчика можно солить на зиму, как капусту, а весной салат из листьев очень полезен, в нём много витаминов.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Вот какую огромную пользу приносит одуванчик!</w:t>
            </w:r>
          </w:p>
          <w:p w:rsid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Давайте не будем срывать одуванчики и сохраним красоту. Да и пчелки нам спасибо скажут, что сберегли для них цветы. А будем любоваться красотой этого цветка, да и всей природы, как умел это делать писатель Михаил Пришвин.</w:t>
            </w:r>
          </w:p>
          <w:p w:rsidR="00517BA3" w:rsidRPr="009B777C" w:rsidRDefault="00517BA3" w:rsidP="00303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 сейчас я хочу вам показать иллюстрации к произведению </w:t>
            </w:r>
            <w:r w:rsidR="00CE353F">
              <w:rPr>
                <w:sz w:val="24"/>
                <w:szCs w:val="24"/>
              </w:rPr>
              <w:t>М. Пришвина «Золотой луг».</w:t>
            </w:r>
          </w:p>
        </w:tc>
        <w:tc>
          <w:tcPr>
            <w:tcW w:w="1843" w:type="dxa"/>
          </w:tcPr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0E666A" w:rsidRDefault="000E666A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Слушают рассказ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Default="001B4939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>
              <w:t>Да!</w:t>
            </w:r>
          </w:p>
          <w:p w:rsidR="001B4939" w:rsidRPr="009B777C" w:rsidRDefault="001B4939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 xml:space="preserve">о природе, о </w:t>
            </w:r>
            <w:r w:rsidRPr="009B777C">
              <w:lastRenderedPageBreak/>
              <w:t>золотом луге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 xml:space="preserve">Золотой луг – желтый от одуванчиков. 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Желтый - цвет золота.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Зеленый. Потому что растения еще спали.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Золотой.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285A07" w:rsidRPr="009B777C" w:rsidRDefault="00285A07" w:rsidP="00285A0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</w:t>
            </w:r>
            <w:r w:rsidRPr="009B777C">
              <w:rPr>
                <w:sz w:val="24"/>
                <w:szCs w:val="24"/>
              </w:rPr>
              <w:t>ыглянуло солнышко и одуванчики раскрыли</w:t>
            </w:r>
            <w:proofErr w:type="gramEnd"/>
            <w:r w:rsidRPr="009B777C">
              <w:rPr>
                <w:sz w:val="24"/>
                <w:szCs w:val="24"/>
              </w:rPr>
              <w:t xml:space="preserve"> свои головки.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285A07" w:rsidRPr="009B777C" w:rsidRDefault="009B777C" w:rsidP="00285A07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 xml:space="preserve">Зеленый. </w:t>
            </w:r>
            <w:r w:rsidR="00285A07" w:rsidRPr="009B777C">
              <w:rPr>
                <w:sz w:val="24"/>
                <w:szCs w:val="24"/>
              </w:rPr>
              <w:t>Солнышко зашло и одуванчики закрылись.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разноцветный, веселый, красивый</w:t>
            </w: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ind w:left="-108"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Неинтересные цветы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Одуванчики простые, обычные, не очень  красивые.</w:t>
            </w:r>
          </w:p>
          <w:p w:rsidR="009B777C" w:rsidRDefault="009B777C" w:rsidP="0030369B">
            <w:pPr>
              <w:rPr>
                <w:sz w:val="24"/>
                <w:szCs w:val="24"/>
              </w:rPr>
            </w:pPr>
          </w:p>
          <w:p w:rsidR="00285A07" w:rsidRPr="009B777C" w:rsidRDefault="00285A07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Люди говорили,  что луг красивый, золотой.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 xml:space="preserve">Мальчик наблюдательный, потому что, когда он утром </w:t>
            </w:r>
            <w:r w:rsidRPr="009B777C">
              <w:rPr>
                <w:sz w:val="24"/>
                <w:szCs w:val="24"/>
              </w:rPr>
              <w:lastRenderedPageBreak/>
              <w:t>ходил на рыбалку, он заметил, что луг зеленый, а возвращался, луг был золотой. И ему удалось раскрыть секрет этих цветов.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Луг с одуванчиками менялся: утром и вечером -  зелёный, днем -  золотой.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Потому что спать одуванчик ложился  вместе с детьми и вместе с ними вставал</w:t>
            </w: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contextualSpacing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Сдувать пушинки с одуванчиков.</w:t>
            </w:r>
          </w:p>
          <w:p w:rsidR="009B777C" w:rsidRPr="009B777C" w:rsidRDefault="009B777C" w:rsidP="0030369B">
            <w:pPr>
              <w:contextualSpacing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Фукнуть.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Дети поднимают руки.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Дуют на воображаемый цветок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9B777C">
              <w:t>С ладошкой человека.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Выполняют движения в соответствии с текстом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517BA3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 w:rsidRPr="009B777C">
              <w:t>Желтый, белый, пушистый, серебристый, легкий, воздушный.</w:t>
            </w: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9B777C" w:rsidRPr="009B777C" w:rsidRDefault="009B777C" w:rsidP="0030369B">
            <w:pPr>
              <w:pStyle w:val="a7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Пчелы собирают из них нектар.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C21457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объяснение непонятных слов</w:t>
            </w: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0E666A" w:rsidRDefault="000E666A" w:rsidP="000E666A">
            <w:pPr>
              <w:ind w:left="-108" w:right="-108" w:firstLine="108"/>
              <w:jc w:val="center"/>
              <w:rPr>
                <w:sz w:val="24"/>
                <w:szCs w:val="24"/>
              </w:rPr>
            </w:pPr>
          </w:p>
          <w:p w:rsidR="009B777C" w:rsidRPr="009B777C" w:rsidRDefault="009B777C" w:rsidP="000E666A">
            <w:pPr>
              <w:ind w:left="-108" w:firstLine="108"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Чтение произведения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Беседа о прочитанном произведении, вопросы</w:t>
            </w:r>
            <w:r w:rsidR="00285A07">
              <w:rPr>
                <w:sz w:val="24"/>
                <w:szCs w:val="24"/>
              </w:rPr>
              <w:t>,</w:t>
            </w:r>
            <w:r w:rsidRPr="009B777C">
              <w:rPr>
                <w:sz w:val="24"/>
                <w:szCs w:val="24"/>
              </w:rPr>
              <w:t xml:space="preserve"> </w:t>
            </w:r>
            <w:r w:rsidR="00285A07">
              <w:rPr>
                <w:sz w:val="24"/>
                <w:szCs w:val="24"/>
              </w:rPr>
              <w:lastRenderedPageBreak/>
              <w:t xml:space="preserve">направленные </w:t>
            </w:r>
            <w:r w:rsidR="001B4939">
              <w:rPr>
                <w:sz w:val="24"/>
                <w:szCs w:val="24"/>
              </w:rPr>
              <w:t>на выявление основного смысла произведения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Default="009B777C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9B777C" w:rsidRPr="009B777C" w:rsidRDefault="00285A07" w:rsidP="00285A0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Упражнение на подбор прилагательных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Default="009B777C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Default="00285A07" w:rsidP="0030369B">
            <w:pPr>
              <w:rPr>
                <w:sz w:val="24"/>
                <w:szCs w:val="24"/>
              </w:rPr>
            </w:pPr>
          </w:p>
          <w:p w:rsidR="00285A07" w:rsidRPr="009B777C" w:rsidRDefault="00285A07" w:rsidP="00303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</w:t>
            </w:r>
            <w:r w:rsidR="00C2145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направленные на выяснение мотива поступка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Default="009B777C" w:rsidP="0030369B">
            <w:pPr>
              <w:rPr>
                <w:sz w:val="24"/>
                <w:szCs w:val="24"/>
              </w:rPr>
            </w:pPr>
          </w:p>
          <w:p w:rsidR="00517BA3" w:rsidRDefault="00517BA3" w:rsidP="0030369B">
            <w:pPr>
              <w:rPr>
                <w:sz w:val="24"/>
                <w:szCs w:val="24"/>
              </w:rPr>
            </w:pPr>
          </w:p>
          <w:p w:rsidR="00517BA3" w:rsidRPr="009B777C" w:rsidRDefault="00517BA3" w:rsidP="00014E9D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Обращение к опыту детей</w:t>
            </w:r>
          </w:p>
          <w:p w:rsidR="00517BA3" w:rsidRPr="009B777C" w:rsidRDefault="00517BA3" w:rsidP="00517BA3">
            <w:pPr>
              <w:rPr>
                <w:sz w:val="24"/>
                <w:szCs w:val="24"/>
              </w:rPr>
            </w:pPr>
          </w:p>
          <w:p w:rsidR="00517BA3" w:rsidRPr="009B777C" w:rsidRDefault="00517BA3" w:rsidP="00014E9D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Игровое упражнение</w:t>
            </w:r>
          </w:p>
          <w:p w:rsidR="00517BA3" w:rsidRPr="009B777C" w:rsidRDefault="00517BA3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517BA3" w:rsidRDefault="00517BA3" w:rsidP="0030369B">
            <w:pPr>
              <w:rPr>
                <w:sz w:val="24"/>
                <w:szCs w:val="24"/>
              </w:rPr>
            </w:pPr>
          </w:p>
          <w:p w:rsidR="00517BA3" w:rsidRPr="009B777C" w:rsidRDefault="00517BA3" w:rsidP="00517BA3">
            <w:pPr>
              <w:ind w:left="-108" w:right="-108" w:hanging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Вопросы на выявление языковых средств </w:t>
            </w:r>
            <w:r>
              <w:rPr>
                <w:sz w:val="24"/>
                <w:szCs w:val="24"/>
              </w:rPr>
              <w:lastRenderedPageBreak/>
              <w:t>выразительности</w:t>
            </w:r>
          </w:p>
          <w:p w:rsidR="009B777C" w:rsidRPr="009B777C" w:rsidRDefault="009B777C" w:rsidP="00517BA3">
            <w:pPr>
              <w:ind w:left="34"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ind w:left="-108"/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Чтение отрывка произведения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Default="009B777C" w:rsidP="0030369B">
            <w:pPr>
              <w:rPr>
                <w:sz w:val="24"/>
                <w:szCs w:val="24"/>
              </w:rPr>
            </w:pPr>
          </w:p>
          <w:p w:rsidR="00517BA3" w:rsidRPr="009B777C" w:rsidRDefault="00517BA3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517BA3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 xml:space="preserve">Проведение </w:t>
            </w:r>
            <w:proofErr w:type="spellStart"/>
            <w:r w:rsidRPr="009B777C">
              <w:rPr>
                <w:sz w:val="24"/>
                <w:szCs w:val="24"/>
              </w:rPr>
              <w:t>физминутки</w:t>
            </w:r>
            <w:proofErr w:type="spellEnd"/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Default="009B777C" w:rsidP="0030369B">
            <w:pPr>
              <w:rPr>
                <w:sz w:val="24"/>
                <w:szCs w:val="24"/>
              </w:rPr>
            </w:pPr>
          </w:p>
          <w:p w:rsidR="00517BA3" w:rsidRDefault="00517BA3" w:rsidP="0030369B">
            <w:pPr>
              <w:rPr>
                <w:sz w:val="24"/>
                <w:szCs w:val="24"/>
              </w:rPr>
            </w:pPr>
          </w:p>
          <w:p w:rsidR="00517BA3" w:rsidRDefault="00517BA3" w:rsidP="0030369B">
            <w:pPr>
              <w:rPr>
                <w:sz w:val="24"/>
                <w:szCs w:val="24"/>
              </w:rPr>
            </w:pPr>
          </w:p>
          <w:p w:rsidR="00517BA3" w:rsidRDefault="00517BA3" w:rsidP="0030369B">
            <w:pPr>
              <w:rPr>
                <w:sz w:val="24"/>
                <w:szCs w:val="24"/>
              </w:rPr>
            </w:pPr>
          </w:p>
          <w:p w:rsidR="00517BA3" w:rsidRDefault="00517BA3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517BA3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Упражнение</w:t>
            </w:r>
            <w:r w:rsidR="00517BA3">
              <w:rPr>
                <w:sz w:val="24"/>
                <w:szCs w:val="24"/>
              </w:rPr>
              <w:t xml:space="preserve"> па подбор слов обозначающих признак предмета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Вопросы к детям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Default="009B777C" w:rsidP="0030369B">
            <w:pPr>
              <w:rPr>
                <w:sz w:val="24"/>
                <w:szCs w:val="24"/>
              </w:rPr>
            </w:pPr>
          </w:p>
          <w:p w:rsidR="00517BA3" w:rsidRPr="009B777C" w:rsidRDefault="00517BA3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Рассказ воспитателя</w:t>
            </w: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Default="00CE353F" w:rsidP="00CE3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иллюстраций</w:t>
            </w:r>
          </w:p>
          <w:p w:rsidR="00CE353F" w:rsidRDefault="00CE353F" w:rsidP="00CE353F">
            <w:pPr>
              <w:jc w:val="center"/>
              <w:rPr>
                <w:sz w:val="24"/>
                <w:szCs w:val="24"/>
              </w:rPr>
            </w:pPr>
          </w:p>
          <w:p w:rsidR="00CE353F" w:rsidRDefault="00CE353F" w:rsidP="0030369B">
            <w:pPr>
              <w:rPr>
                <w:sz w:val="24"/>
                <w:szCs w:val="24"/>
              </w:rPr>
            </w:pPr>
          </w:p>
          <w:p w:rsidR="00CE353F" w:rsidRPr="009B777C" w:rsidRDefault="00CE353F" w:rsidP="0030369B">
            <w:pPr>
              <w:rPr>
                <w:sz w:val="24"/>
                <w:szCs w:val="24"/>
              </w:rPr>
            </w:pPr>
          </w:p>
        </w:tc>
      </w:tr>
      <w:tr w:rsidR="009B777C" w:rsidRPr="009B777C" w:rsidTr="00517BA3">
        <w:tc>
          <w:tcPr>
            <w:tcW w:w="1384" w:type="dxa"/>
          </w:tcPr>
          <w:p w:rsidR="009B777C" w:rsidRPr="009B777C" w:rsidRDefault="009B777C" w:rsidP="0030369B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394" w:type="dxa"/>
          </w:tcPr>
          <w:p w:rsidR="009B777C" w:rsidRPr="009B777C" w:rsidRDefault="009B777C" w:rsidP="0030369B">
            <w:pPr>
              <w:contextualSpacing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Ребята, с каким произведением мы сегодня с вами познакомились?</w:t>
            </w:r>
          </w:p>
          <w:p w:rsidR="009B777C" w:rsidRPr="009B777C" w:rsidRDefault="009B777C" w:rsidP="0030369B">
            <w:pPr>
              <w:contextualSpacing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contextualSpacing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Кто его написал?</w:t>
            </w:r>
          </w:p>
          <w:p w:rsidR="009B777C" w:rsidRPr="009B777C" w:rsidRDefault="009B777C" w:rsidP="0030369B">
            <w:pPr>
              <w:contextualSpacing/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contextualSpacing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Ребята, скажите, что вам сегодня особенно понравилось, запомнилось?</w:t>
            </w:r>
            <w:r w:rsidR="00CE353F">
              <w:rPr>
                <w:sz w:val="24"/>
                <w:szCs w:val="24"/>
              </w:rPr>
              <w:t xml:space="preserve"> Что нового вы сегодня узнали?  О чем вы хотите узнать в следующий раз?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 библиотечку нашей группы я поставлю книгу с рассказами Михаила Пришвина, и вы сможете рассмотреть иллюстрации к его рассказам или взять домой почитать с родителями.</w:t>
            </w:r>
          </w:p>
        </w:tc>
        <w:tc>
          <w:tcPr>
            <w:tcW w:w="1843" w:type="dxa"/>
          </w:tcPr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«Золотой луг»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CE353F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Михаил Пришвин.</w:t>
            </w: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</w:p>
          <w:p w:rsidR="009B777C" w:rsidRPr="009B777C" w:rsidRDefault="009B777C" w:rsidP="0030369B">
            <w:pPr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Ответы детей</w:t>
            </w:r>
          </w:p>
        </w:tc>
        <w:tc>
          <w:tcPr>
            <w:tcW w:w="1985" w:type="dxa"/>
          </w:tcPr>
          <w:p w:rsidR="009B777C" w:rsidRPr="009B777C" w:rsidRDefault="00CE353F" w:rsidP="00CE3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 занятия. </w:t>
            </w:r>
            <w:r w:rsidR="009B777C" w:rsidRPr="009B777C">
              <w:rPr>
                <w:sz w:val="24"/>
                <w:szCs w:val="24"/>
              </w:rPr>
              <w:t>Вопросы к детям.</w:t>
            </w:r>
          </w:p>
        </w:tc>
      </w:tr>
    </w:tbl>
    <w:p w:rsidR="009B777C" w:rsidRPr="009B777C" w:rsidRDefault="009B777C" w:rsidP="009B777C">
      <w:pPr>
        <w:tabs>
          <w:tab w:val="left" w:pos="720"/>
        </w:tabs>
        <w:jc w:val="center"/>
        <w:rPr>
          <w:rFonts w:ascii="Times New Roman" w:hAnsi="Times New Roman" w:cs="Times New Roman"/>
          <w:sz w:val="24"/>
          <w:szCs w:val="24"/>
        </w:rPr>
        <w:sectPr w:rsidR="009B777C" w:rsidRPr="009B777C" w:rsidSect="009B777C">
          <w:headerReference w:type="default" r:id="rId8"/>
          <w:pgSz w:w="11906" w:h="16838"/>
          <w:pgMar w:top="1134" w:right="850" w:bottom="1134" w:left="1701" w:header="708" w:footer="708" w:gutter="0"/>
          <w:pgNumType w:start="3"/>
          <w:cols w:space="708"/>
          <w:docGrid w:linePitch="360"/>
        </w:sectPr>
      </w:pPr>
    </w:p>
    <w:p w:rsidR="009B777C" w:rsidRPr="009B777C" w:rsidRDefault="009B777C" w:rsidP="009B777C">
      <w:pPr>
        <w:spacing w:after="0" w:line="240" w:lineRule="auto"/>
        <w:jc w:val="both"/>
        <w:rPr>
          <w:sz w:val="24"/>
          <w:szCs w:val="24"/>
        </w:rPr>
      </w:pPr>
      <w:r w:rsidRPr="009B777C">
        <w:rPr>
          <w:sz w:val="24"/>
          <w:szCs w:val="24"/>
        </w:rPr>
        <w:lastRenderedPageBreak/>
        <w:t xml:space="preserve"> </w:t>
      </w:r>
    </w:p>
    <w:p w:rsidR="009B777C" w:rsidRPr="009B777C" w:rsidRDefault="009B777C" w:rsidP="009B777C">
      <w:pPr>
        <w:spacing w:after="0" w:line="240" w:lineRule="auto"/>
        <w:jc w:val="both"/>
        <w:rPr>
          <w:sz w:val="24"/>
          <w:szCs w:val="24"/>
        </w:rPr>
      </w:pPr>
    </w:p>
    <w:p w:rsidR="00C1043E" w:rsidRPr="009B777C" w:rsidRDefault="00C1043E">
      <w:pPr>
        <w:rPr>
          <w:sz w:val="24"/>
          <w:szCs w:val="24"/>
        </w:rPr>
      </w:pPr>
    </w:p>
    <w:sectPr w:rsidR="00C1043E" w:rsidRPr="009B7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068" w:rsidRDefault="001A3068">
      <w:pPr>
        <w:spacing w:after="0" w:line="240" w:lineRule="auto"/>
      </w:pPr>
      <w:r>
        <w:separator/>
      </w:r>
    </w:p>
  </w:endnote>
  <w:endnote w:type="continuationSeparator" w:id="0">
    <w:p w:rsidR="001A3068" w:rsidRDefault="001A3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068" w:rsidRDefault="001A3068">
      <w:pPr>
        <w:spacing w:after="0" w:line="240" w:lineRule="auto"/>
      </w:pPr>
      <w:r>
        <w:separator/>
      </w:r>
    </w:p>
  </w:footnote>
  <w:footnote w:type="continuationSeparator" w:id="0">
    <w:p w:rsidR="001A3068" w:rsidRDefault="001A3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457" w:rsidRDefault="001A30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B1D47"/>
    <w:multiLevelType w:val="hybridMultilevel"/>
    <w:tmpl w:val="B958E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25242F"/>
    <w:multiLevelType w:val="hybridMultilevel"/>
    <w:tmpl w:val="9A067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D1D76"/>
    <w:multiLevelType w:val="hybridMultilevel"/>
    <w:tmpl w:val="F9B40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D7751"/>
    <w:multiLevelType w:val="hybridMultilevel"/>
    <w:tmpl w:val="12AEF6A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E2439F8"/>
    <w:multiLevelType w:val="hybridMultilevel"/>
    <w:tmpl w:val="1CB47548"/>
    <w:lvl w:ilvl="0" w:tplc="976EE1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77C"/>
    <w:rsid w:val="00014E9D"/>
    <w:rsid w:val="000B1E28"/>
    <w:rsid w:val="000E666A"/>
    <w:rsid w:val="001A3068"/>
    <w:rsid w:val="001B4939"/>
    <w:rsid w:val="0026376D"/>
    <w:rsid w:val="00285A07"/>
    <w:rsid w:val="002977B7"/>
    <w:rsid w:val="003C02ED"/>
    <w:rsid w:val="00517BA3"/>
    <w:rsid w:val="00646121"/>
    <w:rsid w:val="00731052"/>
    <w:rsid w:val="00864737"/>
    <w:rsid w:val="008E5734"/>
    <w:rsid w:val="009349D9"/>
    <w:rsid w:val="009B777C"/>
    <w:rsid w:val="00A06555"/>
    <w:rsid w:val="00A368EE"/>
    <w:rsid w:val="00B24D13"/>
    <w:rsid w:val="00B75514"/>
    <w:rsid w:val="00B85480"/>
    <w:rsid w:val="00B90DEC"/>
    <w:rsid w:val="00C1043E"/>
    <w:rsid w:val="00C21457"/>
    <w:rsid w:val="00C7017A"/>
    <w:rsid w:val="00CE353F"/>
    <w:rsid w:val="00D6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7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7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777C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9B777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B7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9B777C"/>
    <w:pPr>
      <w:spacing w:after="0" w:line="240" w:lineRule="auto"/>
    </w:pPr>
  </w:style>
  <w:style w:type="table" w:styleId="a8">
    <w:name w:val="Table Grid"/>
    <w:basedOn w:val="a1"/>
    <w:uiPriority w:val="59"/>
    <w:rsid w:val="009B7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B854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7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7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777C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9B777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B7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9B777C"/>
    <w:pPr>
      <w:spacing w:after="0" w:line="240" w:lineRule="auto"/>
    </w:pPr>
  </w:style>
  <w:style w:type="table" w:styleId="a8">
    <w:name w:val="Table Grid"/>
    <w:basedOn w:val="a1"/>
    <w:uiPriority w:val="59"/>
    <w:rsid w:val="009B7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B854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7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2018-01-05T13:57:00Z</dcterms:created>
  <dcterms:modified xsi:type="dcterms:W3CDTF">2019-11-11T17:08:00Z</dcterms:modified>
</cp:coreProperties>
</file>